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632" w:rsidRDefault="00627632" w:rsidP="00627632">
      <w:pPr>
        <w:pStyle w:val="a4"/>
        <w:ind w:firstLine="0"/>
        <w:rPr>
          <w:b w:val="0"/>
          <w:caps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0" allowOverlap="0" wp14:anchorId="1507B13D" wp14:editId="632731D2">
            <wp:simplePos x="0" y="0"/>
            <wp:positionH relativeFrom="column">
              <wp:posOffset>3874770</wp:posOffset>
            </wp:positionH>
            <wp:positionV relativeFrom="paragraph">
              <wp:posOffset>-305435</wp:posOffset>
            </wp:positionV>
            <wp:extent cx="800100" cy="981075"/>
            <wp:effectExtent l="19050" t="0" r="0" b="0"/>
            <wp:wrapThrough wrapText="bothSides">
              <wp:wrapPolygon edited="0">
                <wp:start x="-514" y="0"/>
                <wp:lineTo x="-514" y="21390"/>
                <wp:lineTo x="21600" y="21390"/>
                <wp:lineTo x="21600" y="0"/>
                <wp:lineTo x="-514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71AF3C1F" wp14:editId="6AA2749C">
            <wp:simplePos x="0" y="0"/>
            <wp:positionH relativeFrom="column">
              <wp:posOffset>1423035</wp:posOffset>
            </wp:positionH>
            <wp:positionV relativeFrom="paragraph">
              <wp:posOffset>-198755</wp:posOffset>
            </wp:positionV>
            <wp:extent cx="1628775" cy="752475"/>
            <wp:effectExtent l="19050" t="0" r="9525" b="0"/>
            <wp:wrapThrough wrapText="bothSides">
              <wp:wrapPolygon edited="0">
                <wp:start x="3789" y="0"/>
                <wp:lineTo x="1768" y="1641"/>
                <wp:lineTo x="-253" y="6015"/>
                <wp:lineTo x="253" y="17499"/>
                <wp:lineTo x="3032" y="21327"/>
                <wp:lineTo x="3284" y="21327"/>
                <wp:lineTo x="6316" y="21327"/>
                <wp:lineTo x="6568" y="21327"/>
                <wp:lineTo x="8842" y="18046"/>
                <wp:lineTo x="14147" y="17499"/>
                <wp:lineTo x="21726" y="12577"/>
                <wp:lineTo x="21726" y="3828"/>
                <wp:lineTo x="19453" y="2734"/>
                <wp:lineTo x="6063" y="0"/>
                <wp:lineTo x="3789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7632" w:rsidRDefault="00627632" w:rsidP="00627632">
      <w:pPr>
        <w:pStyle w:val="a4"/>
        <w:ind w:firstLine="0"/>
        <w:rPr>
          <w:b w:val="0"/>
          <w:caps/>
          <w:color w:val="000000" w:themeColor="text1"/>
          <w:sz w:val="24"/>
          <w:szCs w:val="24"/>
        </w:rPr>
      </w:pPr>
    </w:p>
    <w:p w:rsidR="00627632" w:rsidRDefault="00627632" w:rsidP="00627632">
      <w:pPr>
        <w:pStyle w:val="a4"/>
        <w:ind w:firstLine="0"/>
        <w:rPr>
          <w:b w:val="0"/>
          <w:caps/>
          <w:color w:val="000000" w:themeColor="text1"/>
          <w:sz w:val="24"/>
          <w:szCs w:val="24"/>
        </w:rPr>
      </w:pPr>
    </w:p>
    <w:p w:rsidR="00627632" w:rsidRDefault="00627632" w:rsidP="00627632">
      <w:pPr>
        <w:pStyle w:val="a4"/>
        <w:ind w:firstLine="0"/>
        <w:rPr>
          <w:b w:val="0"/>
          <w:caps/>
          <w:color w:val="000000" w:themeColor="text1"/>
          <w:sz w:val="24"/>
          <w:szCs w:val="24"/>
        </w:rPr>
      </w:pPr>
    </w:p>
    <w:p w:rsidR="00627632" w:rsidRDefault="00627632" w:rsidP="00627632">
      <w:pPr>
        <w:pStyle w:val="a4"/>
        <w:ind w:firstLine="0"/>
        <w:rPr>
          <w:b w:val="0"/>
          <w:caps/>
          <w:color w:val="000000" w:themeColor="text1"/>
          <w:sz w:val="24"/>
          <w:szCs w:val="24"/>
        </w:rPr>
      </w:pPr>
    </w:p>
    <w:p w:rsidR="00627632" w:rsidRDefault="00627632" w:rsidP="00627632">
      <w:pPr>
        <w:pStyle w:val="a4"/>
        <w:ind w:firstLine="0"/>
        <w:rPr>
          <w:b w:val="0"/>
          <w:caps/>
          <w:color w:val="000000" w:themeColor="text1"/>
          <w:sz w:val="24"/>
          <w:szCs w:val="24"/>
        </w:rPr>
      </w:pPr>
    </w:p>
    <w:p w:rsidR="00627632" w:rsidRDefault="00627632" w:rsidP="00627632">
      <w:pPr>
        <w:pStyle w:val="a4"/>
        <w:ind w:firstLine="0"/>
        <w:rPr>
          <w:b w:val="0"/>
          <w:caps/>
          <w:color w:val="000000" w:themeColor="text1"/>
          <w:sz w:val="24"/>
          <w:szCs w:val="24"/>
        </w:rPr>
      </w:pPr>
    </w:p>
    <w:p w:rsidR="00627632" w:rsidRPr="008C75A7" w:rsidRDefault="00627632" w:rsidP="00627632">
      <w:pPr>
        <w:pStyle w:val="a4"/>
        <w:ind w:firstLine="0"/>
        <w:rPr>
          <w:b w:val="0"/>
          <w:caps/>
          <w:color w:val="000000" w:themeColor="text1"/>
          <w:sz w:val="24"/>
          <w:szCs w:val="24"/>
        </w:rPr>
      </w:pPr>
      <w:r w:rsidRPr="008C75A7">
        <w:rPr>
          <w:b w:val="0"/>
          <w:caps/>
          <w:color w:val="000000" w:themeColor="text1"/>
          <w:sz w:val="24"/>
          <w:szCs w:val="24"/>
        </w:rPr>
        <w:t>Министерство</w:t>
      </w:r>
      <w:r>
        <w:rPr>
          <w:b w:val="0"/>
          <w:caps/>
          <w:color w:val="000000" w:themeColor="text1"/>
          <w:sz w:val="24"/>
          <w:szCs w:val="24"/>
        </w:rPr>
        <w:t xml:space="preserve"> НАУКИ И ВЫСШЕГО образования</w:t>
      </w:r>
    </w:p>
    <w:p w:rsidR="00627632" w:rsidRDefault="00627632" w:rsidP="00627632">
      <w:pPr>
        <w:pStyle w:val="a4"/>
        <w:ind w:firstLine="0"/>
        <w:rPr>
          <w:b w:val="0"/>
          <w:caps/>
          <w:color w:val="000000" w:themeColor="text1"/>
          <w:sz w:val="24"/>
          <w:szCs w:val="24"/>
        </w:rPr>
      </w:pPr>
      <w:r w:rsidRPr="008C75A7">
        <w:rPr>
          <w:b w:val="0"/>
          <w:caps/>
          <w:color w:val="000000" w:themeColor="text1"/>
          <w:sz w:val="24"/>
          <w:szCs w:val="24"/>
        </w:rPr>
        <w:t>Российской Федерации</w:t>
      </w:r>
    </w:p>
    <w:p w:rsidR="00627632" w:rsidRPr="008C75A7" w:rsidRDefault="00627632" w:rsidP="00627632">
      <w:pPr>
        <w:pStyle w:val="a4"/>
        <w:ind w:firstLine="0"/>
        <w:rPr>
          <w:b w:val="0"/>
          <w:caps/>
          <w:color w:val="000000" w:themeColor="text1"/>
          <w:sz w:val="24"/>
          <w:szCs w:val="24"/>
        </w:rPr>
      </w:pPr>
    </w:p>
    <w:p w:rsidR="00627632" w:rsidRDefault="00627632" w:rsidP="00627632">
      <w:pPr>
        <w:pStyle w:val="a4"/>
        <w:ind w:firstLine="0"/>
        <w:rPr>
          <w:b w:val="0"/>
          <w:caps/>
          <w:color w:val="000000" w:themeColor="text1"/>
          <w:sz w:val="24"/>
          <w:szCs w:val="24"/>
        </w:rPr>
      </w:pPr>
      <w:r w:rsidRPr="008C75A7">
        <w:rPr>
          <w:b w:val="0"/>
          <w:caps/>
          <w:color w:val="000000" w:themeColor="text1"/>
          <w:sz w:val="24"/>
          <w:szCs w:val="24"/>
        </w:rPr>
        <w:t>Новосибирский государственный технический университет</w:t>
      </w:r>
    </w:p>
    <w:p w:rsidR="00627632" w:rsidRDefault="00627632" w:rsidP="00627632">
      <w:pPr>
        <w:pStyle w:val="a4"/>
        <w:ind w:firstLine="0"/>
        <w:rPr>
          <w:b w:val="0"/>
          <w:caps/>
          <w:color w:val="000000" w:themeColor="text1"/>
          <w:sz w:val="24"/>
          <w:szCs w:val="24"/>
        </w:rPr>
      </w:pPr>
    </w:p>
    <w:p w:rsidR="00627632" w:rsidRDefault="00627632" w:rsidP="00627632">
      <w:pPr>
        <w:pStyle w:val="a4"/>
        <w:ind w:firstLine="0"/>
        <w:rPr>
          <w:b w:val="0"/>
          <w:caps/>
          <w:color w:val="000000" w:themeColor="text1"/>
          <w:sz w:val="24"/>
          <w:szCs w:val="24"/>
        </w:rPr>
      </w:pPr>
      <w:proofErr w:type="gramStart"/>
      <w:r>
        <w:rPr>
          <w:b w:val="0"/>
          <w:caps/>
          <w:color w:val="000000" w:themeColor="text1"/>
          <w:sz w:val="24"/>
          <w:szCs w:val="24"/>
        </w:rPr>
        <w:t>МОСКОВСКИЙ АВИАЦИОННЫЙ ИНСТИТУТ (НАЦИОНАЛЬНЫЙ</w:t>
      </w:r>
      <w:proofErr w:type="gramEnd"/>
    </w:p>
    <w:p w:rsidR="00627632" w:rsidRDefault="00627632" w:rsidP="00627632">
      <w:pPr>
        <w:pStyle w:val="a4"/>
        <w:ind w:firstLine="0"/>
        <w:rPr>
          <w:b w:val="0"/>
          <w:caps/>
          <w:color w:val="000000" w:themeColor="text1"/>
          <w:sz w:val="24"/>
          <w:szCs w:val="24"/>
        </w:rPr>
      </w:pPr>
      <w:proofErr w:type="gramStart"/>
      <w:r>
        <w:rPr>
          <w:b w:val="0"/>
          <w:caps/>
          <w:color w:val="000000" w:themeColor="text1"/>
          <w:sz w:val="24"/>
          <w:szCs w:val="24"/>
        </w:rPr>
        <w:t>ИССЛЕДОВАТЕЛЬСКИЙ УНИВЕРСИТЕТ)</w:t>
      </w:r>
      <w:proofErr w:type="gramEnd"/>
    </w:p>
    <w:p w:rsidR="00627632" w:rsidRPr="008C75A7" w:rsidRDefault="00627632" w:rsidP="00627632">
      <w:pPr>
        <w:pStyle w:val="a4"/>
        <w:ind w:firstLine="0"/>
        <w:rPr>
          <w:b w:val="0"/>
          <w:caps/>
          <w:color w:val="000000" w:themeColor="text1"/>
          <w:sz w:val="24"/>
          <w:szCs w:val="24"/>
        </w:rPr>
      </w:pPr>
    </w:p>
    <w:p w:rsidR="00627632" w:rsidRPr="008C75A7" w:rsidRDefault="00627632" w:rsidP="00627632">
      <w:pPr>
        <w:pStyle w:val="a4"/>
        <w:ind w:firstLine="0"/>
        <w:rPr>
          <w:b w:val="0"/>
          <w:caps/>
          <w:color w:val="000000" w:themeColor="text1"/>
          <w:sz w:val="24"/>
          <w:szCs w:val="24"/>
        </w:rPr>
      </w:pPr>
      <w:r w:rsidRPr="008C75A7">
        <w:rPr>
          <w:b w:val="0"/>
          <w:caps/>
          <w:color w:val="000000" w:themeColor="text1"/>
          <w:sz w:val="24"/>
          <w:szCs w:val="24"/>
        </w:rPr>
        <w:t>Сибирское отделение Российской академии наук</w:t>
      </w:r>
    </w:p>
    <w:p w:rsidR="00627632" w:rsidRDefault="00627632" w:rsidP="00627632">
      <w:pPr>
        <w:pStyle w:val="a4"/>
        <w:ind w:firstLine="0"/>
        <w:rPr>
          <w:b w:val="0"/>
          <w:caps/>
          <w:color w:val="000000" w:themeColor="text1"/>
          <w:sz w:val="24"/>
          <w:szCs w:val="24"/>
        </w:rPr>
      </w:pPr>
    </w:p>
    <w:p w:rsidR="00627632" w:rsidRDefault="00627632" w:rsidP="00627632">
      <w:pPr>
        <w:pStyle w:val="a4"/>
        <w:ind w:firstLine="0"/>
        <w:rPr>
          <w:b w:val="0"/>
          <w:caps/>
          <w:color w:val="000000" w:themeColor="text1"/>
          <w:sz w:val="24"/>
          <w:szCs w:val="24"/>
        </w:rPr>
      </w:pPr>
      <w:r w:rsidRPr="008C75A7">
        <w:rPr>
          <w:b w:val="0"/>
          <w:caps/>
          <w:color w:val="000000" w:themeColor="text1"/>
          <w:sz w:val="24"/>
          <w:szCs w:val="24"/>
        </w:rPr>
        <w:t>Академия военных наук</w:t>
      </w:r>
    </w:p>
    <w:p w:rsidR="00627632" w:rsidRPr="008C75A7" w:rsidRDefault="00627632" w:rsidP="00627632">
      <w:pPr>
        <w:pStyle w:val="a4"/>
        <w:ind w:firstLine="0"/>
        <w:rPr>
          <w:b w:val="0"/>
          <w:caps/>
          <w:color w:val="000000" w:themeColor="text1"/>
          <w:sz w:val="24"/>
          <w:szCs w:val="24"/>
        </w:rPr>
      </w:pPr>
    </w:p>
    <w:p w:rsidR="00627632" w:rsidRPr="008C75A7" w:rsidRDefault="00627632" w:rsidP="00627632">
      <w:pPr>
        <w:pStyle w:val="a4"/>
        <w:ind w:firstLine="0"/>
        <w:rPr>
          <w:b w:val="0"/>
          <w:caps/>
          <w:color w:val="000000" w:themeColor="text1"/>
          <w:sz w:val="24"/>
          <w:szCs w:val="24"/>
        </w:rPr>
      </w:pPr>
      <w:r w:rsidRPr="008C75A7">
        <w:rPr>
          <w:b w:val="0"/>
          <w:caps/>
          <w:color w:val="000000" w:themeColor="text1"/>
          <w:sz w:val="24"/>
          <w:szCs w:val="24"/>
        </w:rPr>
        <w:t>РОССИЙСКАЯ АКАДЕМИЯ РАКЕТНЫХ И АРТИЛЛЕРИЙСКИХ НАУК</w:t>
      </w:r>
    </w:p>
    <w:p w:rsidR="00627632" w:rsidRDefault="00627632" w:rsidP="00627632">
      <w:pPr>
        <w:pStyle w:val="a4"/>
        <w:ind w:firstLine="0"/>
        <w:rPr>
          <w:b w:val="0"/>
          <w:caps/>
          <w:color w:val="000000" w:themeColor="text1"/>
          <w:sz w:val="24"/>
          <w:szCs w:val="24"/>
        </w:rPr>
      </w:pPr>
      <w:r w:rsidRPr="008C75A7">
        <w:rPr>
          <w:b w:val="0"/>
          <w:caps/>
          <w:color w:val="000000" w:themeColor="text1"/>
          <w:sz w:val="24"/>
          <w:szCs w:val="24"/>
        </w:rPr>
        <w:t>РЕГИОНАЛЬНЫЙ УРАЛЬСКО-СИБИРСКИЙ ЦЕНТР РАРАН</w:t>
      </w:r>
    </w:p>
    <w:p w:rsidR="00627632" w:rsidRPr="008C75A7" w:rsidRDefault="00627632" w:rsidP="00627632">
      <w:pPr>
        <w:pStyle w:val="a4"/>
        <w:ind w:firstLine="0"/>
        <w:rPr>
          <w:b w:val="0"/>
          <w:caps/>
          <w:color w:val="000000" w:themeColor="text1"/>
          <w:sz w:val="24"/>
          <w:szCs w:val="24"/>
        </w:rPr>
      </w:pPr>
    </w:p>
    <w:p w:rsidR="00627632" w:rsidRDefault="00627632" w:rsidP="00627632">
      <w:pPr>
        <w:pStyle w:val="a4"/>
        <w:ind w:firstLine="0"/>
        <w:rPr>
          <w:b w:val="0"/>
          <w:caps/>
          <w:color w:val="000000" w:themeColor="text1"/>
          <w:sz w:val="24"/>
          <w:szCs w:val="24"/>
        </w:rPr>
      </w:pPr>
      <w:r w:rsidRPr="008C75A7">
        <w:rPr>
          <w:b w:val="0"/>
          <w:caps/>
          <w:color w:val="000000" w:themeColor="text1"/>
          <w:sz w:val="24"/>
          <w:szCs w:val="24"/>
        </w:rPr>
        <w:t>Межрегиональная ассоциация «сибирское соглашение»</w:t>
      </w:r>
    </w:p>
    <w:p w:rsidR="00627632" w:rsidRPr="008C75A7" w:rsidRDefault="00627632" w:rsidP="00627632">
      <w:pPr>
        <w:pStyle w:val="a4"/>
        <w:ind w:firstLine="0"/>
        <w:rPr>
          <w:b w:val="0"/>
          <w:caps/>
          <w:color w:val="000000" w:themeColor="text1"/>
          <w:sz w:val="24"/>
          <w:szCs w:val="24"/>
        </w:rPr>
      </w:pPr>
    </w:p>
    <w:p w:rsidR="00627632" w:rsidRDefault="00627632" w:rsidP="00627632">
      <w:pPr>
        <w:jc w:val="center"/>
        <w:rPr>
          <w:bCs/>
          <w:caps/>
          <w:color w:val="000000" w:themeColor="text1"/>
          <w:sz w:val="24"/>
        </w:rPr>
      </w:pPr>
      <w:r w:rsidRPr="004E0315">
        <w:rPr>
          <w:bCs/>
          <w:caps/>
          <w:color w:val="000000" w:themeColor="text1"/>
          <w:sz w:val="24"/>
        </w:rPr>
        <w:t>Новосибирское высшее военное командное ордена Жукова училище</w:t>
      </w:r>
    </w:p>
    <w:p w:rsidR="00627632" w:rsidRDefault="00627632" w:rsidP="00627632">
      <w:pPr>
        <w:jc w:val="center"/>
        <w:rPr>
          <w:bCs/>
          <w:caps/>
          <w:color w:val="000000" w:themeColor="text1"/>
          <w:sz w:val="24"/>
        </w:rPr>
      </w:pPr>
      <w:r>
        <w:rPr>
          <w:bCs/>
          <w:caps/>
          <w:color w:val="000000" w:themeColor="text1"/>
          <w:sz w:val="24"/>
        </w:rPr>
        <w:t>МИНИСТЕРСТВО ОБОРОНЫ РОССИЙСКОЙ ФЕДЕРАЦИИ</w:t>
      </w:r>
    </w:p>
    <w:p w:rsidR="00627632" w:rsidRPr="00170CB3" w:rsidRDefault="00627632" w:rsidP="00627632">
      <w:pPr>
        <w:rPr>
          <w:color w:val="000000" w:themeColor="text1"/>
        </w:rPr>
      </w:pPr>
    </w:p>
    <w:p w:rsidR="00627632" w:rsidRDefault="00627632" w:rsidP="00627632">
      <w:pPr>
        <w:ind w:firstLine="0"/>
        <w:jc w:val="center"/>
        <w:rPr>
          <w:b/>
          <w:i/>
          <w:color w:val="000000" w:themeColor="text1"/>
          <w:szCs w:val="28"/>
        </w:rPr>
      </w:pPr>
    </w:p>
    <w:p w:rsidR="00627632" w:rsidRDefault="00627632" w:rsidP="00627632">
      <w:pPr>
        <w:ind w:firstLine="0"/>
        <w:jc w:val="center"/>
        <w:rPr>
          <w:b/>
          <w:i/>
          <w:color w:val="000000" w:themeColor="text1"/>
          <w:szCs w:val="28"/>
        </w:rPr>
      </w:pPr>
    </w:p>
    <w:p w:rsidR="00627632" w:rsidRDefault="00627632" w:rsidP="00627632">
      <w:pPr>
        <w:ind w:firstLine="0"/>
        <w:jc w:val="center"/>
        <w:rPr>
          <w:b/>
          <w:i/>
          <w:color w:val="000000" w:themeColor="text1"/>
          <w:szCs w:val="28"/>
        </w:rPr>
      </w:pPr>
    </w:p>
    <w:p w:rsidR="00627632" w:rsidRDefault="00627632" w:rsidP="00627632">
      <w:pPr>
        <w:ind w:firstLine="0"/>
        <w:jc w:val="center"/>
        <w:rPr>
          <w:b/>
          <w:i/>
          <w:color w:val="000000" w:themeColor="text1"/>
          <w:szCs w:val="28"/>
        </w:rPr>
      </w:pPr>
    </w:p>
    <w:p w:rsidR="00627632" w:rsidRPr="00197343" w:rsidRDefault="00627632" w:rsidP="00627632">
      <w:pPr>
        <w:ind w:firstLine="0"/>
        <w:jc w:val="center"/>
        <w:rPr>
          <w:b/>
          <w:i/>
          <w:color w:val="000000" w:themeColor="text1"/>
          <w:sz w:val="44"/>
          <w:szCs w:val="44"/>
        </w:rPr>
      </w:pPr>
      <w:r w:rsidRPr="00197343">
        <w:rPr>
          <w:b/>
          <w:i/>
          <w:color w:val="000000" w:themeColor="text1"/>
          <w:sz w:val="44"/>
          <w:szCs w:val="44"/>
        </w:rPr>
        <w:t>Всероссийская научно-техническая конференция</w:t>
      </w:r>
    </w:p>
    <w:p w:rsidR="00627632" w:rsidRPr="00197343" w:rsidRDefault="00627632" w:rsidP="00627632">
      <w:pPr>
        <w:tabs>
          <w:tab w:val="left" w:pos="7797"/>
        </w:tabs>
        <w:ind w:firstLine="0"/>
        <w:jc w:val="center"/>
        <w:rPr>
          <w:b/>
          <w:i/>
          <w:color w:val="000000" w:themeColor="text1"/>
          <w:sz w:val="44"/>
          <w:szCs w:val="44"/>
        </w:rPr>
      </w:pPr>
      <w:r w:rsidRPr="00197343">
        <w:rPr>
          <w:b/>
          <w:i/>
          <w:color w:val="000000" w:themeColor="text1"/>
          <w:sz w:val="44"/>
          <w:szCs w:val="44"/>
        </w:rPr>
        <w:t>для студентов, аспирантов и молодых ученых</w:t>
      </w:r>
    </w:p>
    <w:p w:rsidR="00627632" w:rsidRDefault="00627632" w:rsidP="00627632">
      <w:pPr>
        <w:ind w:firstLine="0"/>
        <w:jc w:val="center"/>
        <w:rPr>
          <w:b/>
          <w:i/>
          <w:color w:val="000000" w:themeColor="text1"/>
          <w:sz w:val="44"/>
          <w:szCs w:val="44"/>
        </w:rPr>
      </w:pPr>
      <w:r w:rsidRPr="00197343">
        <w:rPr>
          <w:b/>
          <w:i/>
          <w:color w:val="000000" w:themeColor="text1"/>
          <w:sz w:val="44"/>
          <w:szCs w:val="44"/>
        </w:rPr>
        <w:t>«Н</w:t>
      </w:r>
      <w:r>
        <w:rPr>
          <w:b/>
          <w:i/>
          <w:color w:val="000000" w:themeColor="text1"/>
          <w:sz w:val="44"/>
          <w:szCs w:val="44"/>
        </w:rPr>
        <w:t>АУКА</w:t>
      </w:r>
      <w:r w:rsidRPr="00197343">
        <w:rPr>
          <w:b/>
          <w:i/>
          <w:color w:val="000000" w:themeColor="text1"/>
          <w:sz w:val="44"/>
          <w:szCs w:val="44"/>
        </w:rPr>
        <w:t>. П</w:t>
      </w:r>
      <w:r>
        <w:rPr>
          <w:b/>
          <w:i/>
          <w:color w:val="000000" w:themeColor="text1"/>
          <w:sz w:val="44"/>
          <w:szCs w:val="44"/>
        </w:rPr>
        <w:t>РОМЫШЛЕННОСТЬ</w:t>
      </w:r>
      <w:r w:rsidRPr="00197343">
        <w:rPr>
          <w:b/>
          <w:i/>
          <w:color w:val="000000" w:themeColor="text1"/>
          <w:sz w:val="44"/>
          <w:szCs w:val="44"/>
        </w:rPr>
        <w:t>. О</w:t>
      </w:r>
      <w:r>
        <w:rPr>
          <w:b/>
          <w:i/>
          <w:color w:val="000000" w:themeColor="text1"/>
          <w:sz w:val="44"/>
          <w:szCs w:val="44"/>
        </w:rPr>
        <w:t>БОРОНА</w:t>
      </w:r>
      <w:r w:rsidRPr="00197343">
        <w:rPr>
          <w:b/>
          <w:i/>
          <w:color w:val="000000" w:themeColor="text1"/>
          <w:sz w:val="44"/>
          <w:szCs w:val="44"/>
        </w:rPr>
        <w:t>»</w:t>
      </w:r>
      <w:r>
        <w:rPr>
          <w:b/>
          <w:i/>
          <w:color w:val="000000" w:themeColor="text1"/>
          <w:sz w:val="44"/>
          <w:szCs w:val="44"/>
        </w:rPr>
        <w:t>,</w:t>
      </w:r>
    </w:p>
    <w:p w:rsidR="00627632" w:rsidRDefault="00627632" w:rsidP="00627632">
      <w:pPr>
        <w:ind w:firstLine="0"/>
        <w:jc w:val="center"/>
        <w:rPr>
          <w:b/>
          <w:i/>
          <w:color w:val="000000" w:themeColor="text1"/>
          <w:sz w:val="44"/>
          <w:szCs w:val="44"/>
        </w:rPr>
      </w:pPr>
      <w:proofErr w:type="gramStart"/>
      <w:r>
        <w:rPr>
          <w:b/>
          <w:i/>
          <w:color w:val="000000" w:themeColor="text1"/>
          <w:sz w:val="44"/>
          <w:szCs w:val="44"/>
        </w:rPr>
        <w:t>посвященная</w:t>
      </w:r>
      <w:proofErr w:type="gramEnd"/>
      <w:r>
        <w:rPr>
          <w:b/>
          <w:i/>
          <w:color w:val="000000" w:themeColor="text1"/>
          <w:sz w:val="44"/>
          <w:szCs w:val="44"/>
        </w:rPr>
        <w:t xml:space="preserve"> 80-летию Победы в Великой Отечественной войне и 75-летию НГТУ</w:t>
      </w:r>
    </w:p>
    <w:p w:rsidR="00627632" w:rsidRDefault="00627632" w:rsidP="00627632">
      <w:pPr>
        <w:ind w:firstLine="0"/>
        <w:jc w:val="center"/>
        <w:rPr>
          <w:b/>
          <w:i/>
          <w:color w:val="000000" w:themeColor="text1"/>
          <w:sz w:val="44"/>
          <w:szCs w:val="44"/>
        </w:rPr>
      </w:pPr>
    </w:p>
    <w:p w:rsidR="00627632" w:rsidRPr="00847FE7" w:rsidRDefault="00627632" w:rsidP="00627632">
      <w:pPr>
        <w:jc w:val="center"/>
        <w:rPr>
          <w:b/>
          <w:bCs/>
          <w:sz w:val="32"/>
          <w:szCs w:val="32"/>
        </w:rPr>
      </w:pPr>
      <w:r>
        <w:rPr>
          <w:b/>
          <w:sz w:val="40"/>
          <w:szCs w:val="40"/>
        </w:rPr>
        <w:t>2</w:t>
      </w:r>
      <w:r w:rsidRPr="00E76493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 xml:space="preserve"> апреля</w:t>
      </w:r>
      <w:r w:rsidRPr="00847FE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-</w:t>
      </w:r>
      <w:r w:rsidRPr="00847FE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25 апреля</w:t>
      </w:r>
      <w:r w:rsidRPr="00847FE7">
        <w:rPr>
          <w:b/>
          <w:sz w:val="40"/>
          <w:szCs w:val="40"/>
        </w:rPr>
        <w:t xml:space="preserve"> 202</w:t>
      </w:r>
      <w:r>
        <w:rPr>
          <w:b/>
          <w:sz w:val="40"/>
          <w:szCs w:val="40"/>
        </w:rPr>
        <w:t xml:space="preserve">5 </w:t>
      </w:r>
      <w:r w:rsidRPr="00847FE7">
        <w:rPr>
          <w:b/>
          <w:sz w:val="40"/>
          <w:szCs w:val="40"/>
        </w:rPr>
        <w:t>года</w:t>
      </w:r>
    </w:p>
    <w:p w:rsidR="00627632" w:rsidRPr="00847FE7" w:rsidRDefault="00627632" w:rsidP="00627632">
      <w:pPr>
        <w:jc w:val="center"/>
        <w:rPr>
          <w:b/>
          <w:bCs/>
          <w:sz w:val="32"/>
          <w:szCs w:val="32"/>
        </w:rPr>
      </w:pPr>
    </w:p>
    <w:p w:rsidR="00627632" w:rsidRPr="00847FE7" w:rsidRDefault="00627632" w:rsidP="00627632">
      <w:pPr>
        <w:jc w:val="center"/>
        <w:rPr>
          <w:b/>
          <w:bCs/>
          <w:sz w:val="32"/>
          <w:szCs w:val="32"/>
        </w:rPr>
      </w:pPr>
      <w:r w:rsidRPr="00847FE7">
        <w:rPr>
          <w:b/>
          <w:bCs/>
          <w:sz w:val="32"/>
          <w:szCs w:val="32"/>
        </w:rPr>
        <w:t>г. Новосибирск, проспект Карла Маркса, 20</w:t>
      </w:r>
    </w:p>
    <w:p w:rsidR="00627632" w:rsidRDefault="00627632" w:rsidP="00627632">
      <w:pPr>
        <w:pStyle w:val="2"/>
        <w:ind w:firstLine="426"/>
        <w:jc w:val="center"/>
        <w:rPr>
          <w:color w:val="000000" w:themeColor="text1"/>
          <w:sz w:val="28"/>
          <w:szCs w:val="28"/>
        </w:rPr>
      </w:pPr>
    </w:p>
    <w:p w:rsidR="00627632" w:rsidRDefault="00627632" w:rsidP="00627632">
      <w:pPr>
        <w:spacing w:after="200" w:line="276" w:lineRule="auto"/>
        <w:ind w:firstLine="0"/>
        <w:rPr>
          <w:b/>
          <w:bCs/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627632" w:rsidRPr="00D0429E" w:rsidRDefault="00627632" w:rsidP="00627632">
      <w:pPr>
        <w:pStyle w:val="2"/>
        <w:ind w:firstLine="0"/>
        <w:jc w:val="center"/>
        <w:rPr>
          <w:color w:val="000000" w:themeColor="text1"/>
          <w:sz w:val="32"/>
          <w:szCs w:val="32"/>
        </w:rPr>
      </w:pPr>
      <w:r w:rsidRPr="00D0429E">
        <w:rPr>
          <w:color w:val="000000" w:themeColor="text1"/>
          <w:sz w:val="32"/>
          <w:szCs w:val="32"/>
        </w:rPr>
        <w:lastRenderedPageBreak/>
        <w:t>Уважаемые коллеги!</w:t>
      </w:r>
    </w:p>
    <w:p w:rsidR="00627632" w:rsidRDefault="00627632" w:rsidP="00627632"/>
    <w:p w:rsidR="00627632" w:rsidRPr="008C66C0" w:rsidRDefault="00627632" w:rsidP="00627632">
      <w:pPr>
        <w:pStyle w:val="2"/>
        <w:rPr>
          <w:b w:val="0"/>
          <w:sz w:val="28"/>
          <w:szCs w:val="28"/>
        </w:rPr>
      </w:pPr>
      <w:proofErr w:type="gramStart"/>
      <w:r w:rsidRPr="00170CB3">
        <w:rPr>
          <w:b w:val="0"/>
          <w:color w:val="000000" w:themeColor="text1"/>
          <w:sz w:val="28"/>
          <w:szCs w:val="28"/>
        </w:rPr>
        <w:t xml:space="preserve">Приглашаем Вас и сотрудников Вашей организации принять участие  в </w:t>
      </w:r>
      <w:r w:rsidRPr="009879EB">
        <w:rPr>
          <w:b w:val="0"/>
          <w:sz w:val="28"/>
          <w:szCs w:val="28"/>
          <w:lang w:val="en-US"/>
        </w:rPr>
        <w:t>X</w:t>
      </w:r>
      <w:r>
        <w:rPr>
          <w:b w:val="0"/>
          <w:sz w:val="28"/>
          <w:szCs w:val="28"/>
          <w:lang w:val="en-US"/>
        </w:rPr>
        <w:t>XVI</w:t>
      </w:r>
      <w:r w:rsidRPr="00170CB3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>Всероссийской н</w:t>
      </w:r>
      <w:r w:rsidRPr="00170CB3">
        <w:rPr>
          <w:b w:val="0"/>
          <w:color w:val="000000" w:themeColor="text1"/>
          <w:sz w:val="28"/>
          <w:szCs w:val="28"/>
        </w:rPr>
        <w:t>аучно-технической конференции «НПО</w:t>
      </w:r>
      <w:r>
        <w:rPr>
          <w:b w:val="0"/>
          <w:color w:val="000000" w:themeColor="text1"/>
          <w:sz w:val="28"/>
          <w:szCs w:val="28"/>
        </w:rPr>
        <w:t>–</w:t>
      </w:r>
      <w:r w:rsidRPr="00170CB3">
        <w:rPr>
          <w:b w:val="0"/>
          <w:color w:val="000000" w:themeColor="text1"/>
          <w:sz w:val="28"/>
          <w:szCs w:val="28"/>
        </w:rPr>
        <w:t>2</w:t>
      </w:r>
      <w:r>
        <w:rPr>
          <w:b w:val="0"/>
          <w:color w:val="000000" w:themeColor="text1"/>
          <w:sz w:val="28"/>
          <w:szCs w:val="28"/>
        </w:rPr>
        <w:t>02</w:t>
      </w:r>
      <w:r w:rsidRPr="00EE0A0A">
        <w:rPr>
          <w:b w:val="0"/>
          <w:color w:val="000000" w:themeColor="text1"/>
          <w:sz w:val="28"/>
          <w:szCs w:val="28"/>
        </w:rPr>
        <w:t>5</w:t>
      </w:r>
      <w:r w:rsidRPr="00170CB3">
        <w:rPr>
          <w:b w:val="0"/>
          <w:color w:val="000000" w:themeColor="text1"/>
          <w:sz w:val="28"/>
          <w:szCs w:val="28"/>
        </w:rPr>
        <w:t>»</w:t>
      </w:r>
      <w:r w:rsidRPr="00B564D9">
        <w:rPr>
          <w:b w:val="0"/>
          <w:color w:val="000000" w:themeColor="text1"/>
          <w:sz w:val="28"/>
          <w:szCs w:val="28"/>
        </w:rPr>
        <w:t>,</w:t>
      </w:r>
      <w:r w:rsidRPr="00170CB3">
        <w:rPr>
          <w:b w:val="0"/>
          <w:color w:val="000000" w:themeColor="text1"/>
          <w:sz w:val="28"/>
          <w:szCs w:val="28"/>
        </w:rPr>
        <w:t xml:space="preserve"> которая состоится </w:t>
      </w:r>
      <w:r w:rsidRPr="00EE0A0A">
        <w:rPr>
          <w:color w:val="000000" w:themeColor="text1"/>
          <w:sz w:val="28"/>
          <w:szCs w:val="28"/>
        </w:rPr>
        <w:t>23</w:t>
      </w:r>
      <w:r>
        <w:rPr>
          <w:color w:val="000000" w:themeColor="text1"/>
          <w:sz w:val="28"/>
          <w:szCs w:val="28"/>
        </w:rPr>
        <w:noBreakHyphen/>
      </w:r>
      <w:r w:rsidRPr="00EE0A0A">
        <w:rPr>
          <w:color w:val="000000" w:themeColor="text1"/>
          <w:sz w:val="28"/>
          <w:szCs w:val="28"/>
        </w:rPr>
        <w:t>25</w:t>
      </w:r>
      <w:r>
        <w:rPr>
          <w:color w:val="000000" w:themeColor="text1"/>
          <w:sz w:val="28"/>
          <w:szCs w:val="28"/>
        </w:rPr>
        <w:t> </w:t>
      </w:r>
      <w:r w:rsidRPr="00170CB3">
        <w:rPr>
          <w:color w:val="000000" w:themeColor="text1"/>
          <w:sz w:val="28"/>
          <w:szCs w:val="28"/>
        </w:rPr>
        <w:t>апреля</w:t>
      </w:r>
      <w:r>
        <w:rPr>
          <w:color w:val="000000" w:themeColor="text1"/>
          <w:sz w:val="28"/>
          <w:szCs w:val="28"/>
        </w:rPr>
        <w:t> 202</w:t>
      </w:r>
      <w:r w:rsidRPr="00EE0A0A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</w:t>
      </w:r>
      <w:r w:rsidRPr="00170CB3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</w:t>
      </w:r>
      <w:r w:rsidRPr="00170CB3">
        <w:rPr>
          <w:color w:val="000000" w:themeColor="text1"/>
          <w:sz w:val="28"/>
          <w:szCs w:val="28"/>
        </w:rPr>
        <w:t>в Новосибирском</w:t>
      </w:r>
      <w:r>
        <w:rPr>
          <w:color w:val="000000" w:themeColor="text1"/>
          <w:sz w:val="28"/>
          <w:szCs w:val="28"/>
        </w:rPr>
        <w:t xml:space="preserve"> </w:t>
      </w:r>
      <w:r w:rsidRPr="00170CB3">
        <w:rPr>
          <w:color w:val="000000" w:themeColor="text1"/>
          <w:sz w:val="28"/>
          <w:szCs w:val="28"/>
        </w:rPr>
        <w:t xml:space="preserve"> государственном </w:t>
      </w:r>
      <w:r>
        <w:rPr>
          <w:color w:val="000000" w:themeColor="text1"/>
          <w:sz w:val="28"/>
          <w:szCs w:val="28"/>
        </w:rPr>
        <w:t xml:space="preserve"> </w:t>
      </w:r>
      <w:r w:rsidRPr="00170CB3">
        <w:rPr>
          <w:color w:val="000000" w:themeColor="text1"/>
          <w:sz w:val="28"/>
          <w:szCs w:val="28"/>
        </w:rPr>
        <w:t xml:space="preserve">техническом университете </w:t>
      </w:r>
      <w:r w:rsidRPr="00170CB3">
        <w:rPr>
          <w:b w:val="0"/>
          <w:color w:val="000000" w:themeColor="text1"/>
          <w:sz w:val="28"/>
          <w:szCs w:val="28"/>
        </w:rPr>
        <w:t>(</w:t>
      </w:r>
      <w:r w:rsidRPr="00774454">
        <w:rPr>
          <w:b w:val="0"/>
          <w:sz w:val="28"/>
          <w:szCs w:val="28"/>
        </w:rPr>
        <w:t>630073, г. Новосибирск, пр.</w:t>
      </w:r>
      <w:proofErr w:type="gramEnd"/>
      <w:r w:rsidRPr="00774454">
        <w:rPr>
          <w:b w:val="0"/>
          <w:sz w:val="28"/>
          <w:szCs w:val="28"/>
        </w:rPr>
        <w:t> </w:t>
      </w:r>
      <w:proofErr w:type="gramStart"/>
      <w:r w:rsidRPr="00774454">
        <w:rPr>
          <w:b w:val="0"/>
          <w:sz w:val="28"/>
          <w:szCs w:val="28"/>
        </w:rPr>
        <w:t>К. Маркса, 20).</w:t>
      </w:r>
      <w:proofErr w:type="gramEnd"/>
      <w:r>
        <w:rPr>
          <w:b w:val="0"/>
          <w:sz w:val="28"/>
          <w:szCs w:val="28"/>
        </w:rPr>
        <w:t xml:space="preserve"> </w:t>
      </w:r>
      <w:r w:rsidRPr="008C66C0">
        <w:rPr>
          <w:b w:val="0"/>
          <w:sz w:val="28"/>
          <w:szCs w:val="28"/>
        </w:rPr>
        <w:t>К участию в конференции приглашаются сту</w:t>
      </w:r>
      <w:r>
        <w:rPr>
          <w:b w:val="0"/>
          <w:sz w:val="28"/>
          <w:szCs w:val="28"/>
        </w:rPr>
        <w:t>денты, аспиранты, соискатели и</w:t>
      </w:r>
      <w:r w:rsidRPr="008C66C0">
        <w:rPr>
          <w:b w:val="0"/>
          <w:sz w:val="28"/>
          <w:szCs w:val="28"/>
        </w:rPr>
        <w:t xml:space="preserve"> молодые учёные.</w:t>
      </w:r>
    </w:p>
    <w:p w:rsidR="00627632" w:rsidRPr="00A26056" w:rsidRDefault="00627632" w:rsidP="00627632">
      <w:pPr>
        <w:jc w:val="both"/>
        <w:rPr>
          <w:szCs w:val="28"/>
        </w:rPr>
      </w:pPr>
      <w:r w:rsidRPr="00A26056">
        <w:rPr>
          <w:szCs w:val="28"/>
        </w:rPr>
        <w:t>По итогам конференции будет</w:t>
      </w:r>
      <w:r>
        <w:rPr>
          <w:szCs w:val="28"/>
        </w:rPr>
        <w:t xml:space="preserve"> выпущен сборник научных трудов, </w:t>
      </w:r>
      <w:r w:rsidRPr="008C66C0">
        <w:rPr>
          <w:szCs w:val="28"/>
        </w:rPr>
        <w:t>индексируемый в РИНЦ.</w:t>
      </w:r>
      <w:r w:rsidRPr="00A26056">
        <w:rPr>
          <w:szCs w:val="28"/>
        </w:rPr>
        <w:t xml:space="preserve"> </w:t>
      </w:r>
    </w:p>
    <w:p w:rsidR="00627632" w:rsidRPr="00774454" w:rsidRDefault="00627632" w:rsidP="00627632">
      <w:pPr>
        <w:pStyle w:val="2"/>
        <w:spacing w:before="120"/>
        <w:rPr>
          <w:b w:val="0"/>
          <w:sz w:val="28"/>
          <w:szCs w:val="28"/>
        </w:rPr>
      </w:pPr>
      <w:r w:rsidRPr="00774454">
        <w:rPr>
          <w:sz w:val="28"/>
          <w:szCs w:val="28"/>
        </w:rPr>
        <w:t>Цель конференции:</w:t>
      </w:r>
    </w:p>
    <w:p w:rsidR="00627632" w:rsidRPr="00E2789A" w:rsidRDefault="00627632" w:rsidP="00627632">
      <w:pPr>
        <w:pStyle w:val="a6"/>
        <w:ind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</w:t>
      </w:r>
      <w:r w:rsidRPr="003A6B47">
        <w:rPr>
          <w:sz w:val="28"/>
          <w:szCs w:val="28"/>
          <w:lang w:val="kk-KZ"/>
        </w:rPr>
        <w:t>оздание площадки для обмена научными идеями и новыми научными исследованиями</w:t>
      </w:r>
      <w:r>
        <w:rPr>
          <w:sz w:val="28"/>
          <w:szCs w:val="28"/>
          <w:lang w:val="kk-KZ"/>
        </w:rPr>
        <w:t>, а также</w:t>
      </w:r>
      <w:r w:rsidRPr="00170CB3">
        <w:rPr>
          <w:color w:val="000000" w:themeColor="text1"/>
          <w:sz w:val="28"/>
          <w:szCs w:val="28"/>
        </w:rPr>
        <w:t xml:space="preserve"> налаживание контактов между вузами страны, создание единого</w:t>
      </w:r>
      <w:r>
        <w:rPr>
          <w:color w:val="000000" w:themeColor="text1"/>
          <w:sz w:val="28"/>
          <w:szCs w:val="28"/>
        </w:rPr>
        <w:t xml:space="preserve"> информационного и </w:t>
      </w:r>
      <w:r w:rsidRPr="00170CB3">
        <w:rPr>
          <w:color w:val="000000" w:themeColor="text1"/>
          <w:sz w:val="28"/>
          <w:szCs w:val="28"/>
        </w:rPr>
        <w:t>научного пространства по рассматриваемой тематике, повышение интереса студентов к научным исследованиям.</w:t>
      </w:r>
    </w:p>
    <w:p w:rsidR="00627632" w:rsidRDefault="00627632" w:rsidP="00627632">
      <w:pPr>
        <w:pStyle w:val="a6"/>
        <w:spacing w:before="12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Особенность</w:t>
      </w:r>
      <w:r w:rsidRPr="00053B73">
        <w:rPr>
          <w:b/>
          <w:sz w:val="28"/>
          <w:szCs w:val="28"/>
        </w:rPr>
        <w:t xml:space="preserve"> конференции</w:t>
      </w:r>
      <w:r>
        <w:rPr>
          <w:b/>
          <w:sz w:val="28"/>
          <w:szCs w:val="28"/>
        </w:rPr>
        <w:t xml:space="preserve">: </w:t>
      </w:r>
      <w:r w:rsidRPr="00053B73">
        <w:rPr>
          <w:sz w:val="28"/>
          <w:szCs w:val="28"/>
        </w:rPr>
        <w:t>участие в ней специалистов различных научных специальностей: механиков, физиков,</w:t>
      </w:r>
      <w:r>
        <w:rPr>
          <w:sz w:val="28"/>
          <w:szCs w:val="28"/>
        </w:rPr>
        <w:t xml:space="preserve"> конструкторов, технологов, экологов, экономистов, юристов</w:t>
      </w:r>
      <w:r w:rsidRPr="00053B73">
        <w:rPr>
          <w:sz w:val="28"/>
          <w:szCs w:val="28"/>
        </w:rPr>
        <w:t xml:space="preserve"> и др., что определяется междисциплинар</w:t>
      </w:r>
      <w:r>
        <w:rPr>
          <w:sz w:val="28"/>
          <w:szCs w:val="28"/>
        </w:rPr>
        <w:t>ным характером вопросов научно-технического</w:t>
      </w:r>
      <w:r w:rsidRPr="00053B73">
        <w:rPr>
          <w:sz w:val="28"/>
          <w:szCs w:val="28"/>
        </w:rPr>
        <w:t xml:space="preserve"> обоснования</w:t>
      </w:r>
      <w:r>
        <w:rPr>
          <w:sz w:val="28"/>
          <w:szCs w:val="28"/>
        </w:rPr>
        <w:t>.</w:t>
      </w:r>
    </w:p>
    <w:p w:rsidR="00627632" w:rsidRPr="00A67106" w:rsidRDefault="00627632" w:rsidP="00627632">
      <w:pPr>
        <w:pStyle w:val="a6"/>
        <w:ind w:firstLine="709"/>
        <w:rPr>
          <w:color w:val="000000" w:themeColor="text1"/>
          <w:sz w:val="28"/>
          <w:szCs w:val="28"/>
        </w:rPr>
      </w:pPr>
    </w:p>
    <w:p w:rsidR="00627632" w:rsidRPr="00D0429E" w:rsidRDefault="00627632" w:rsidP="00627632">
      <w:pPr>
        <w:jc w:val="both"/>
        <w:rPr>
          <w:b/>
          <w:bCs/>
          <w:color w:val="000000" w:themeColor="text1"/>
          <w:szCs w:val="28"/>
        </w:rPr>
      </w:pPr>
      <w:r w:rsidRPr="00D0429E">
        <w:rPr>
          <w:b/>
          <w:bCs/>
          <w:color w:val="000000" w:themeColor="text1"/>
          <w:szCs w:val="28"/>
        </w:rPr>
        <w:t>Основные направления  конференции (секции):</w:t>
      </w:r>
    </w:p>
    <w:p w:rsidR="00627632" w:rsidRPr="00551A1E" w:rsidRDefault="00627632" w:rsidP="00627632">
      <w:pPr>
        <w:numPr>
          <w:ilvl w:val="0"/>
          <w:numId w:val="3"/>
        </w:numPr>
        <w:jc w:val="both"/>
        <w:rPr>
          <w:i/>
          <w:iCs/>
          <w:color w:val="000000" w:themeColor="text1"/>
          <w:sz w:val="36"/>
          <w:szCs w:val="28"/>
        </w:rPr>
      </w:pPr>
      <w:r w:rsidRPr="00551A1E">
        <w:rPr>
          <w:i/>
          <w:iCs/>
          <w:color w:val="000000" w:themeColor="text1"/>
          <w:sz w:val="36"/>
          <w:szCs w:val="28"/>
        </w:rPr>
        <w:t>конструкция и действие средств поражения и боеприпасов;</w:t>
      </w:r>
    </w:p>
    <w:p w:rsidR="00627632" w:rsidRPr="00551A1E" w:rsidRDefault="00627632" w:rsidP="00627632">
      <w:pPr>
        <w:numPr>
          <w:ilvl w:val="0"/>
          <w:numId w:val="3"/>
        </w:numPr>
        <w:jc w:val="both"/>
        <w:rPr>
          <w:i/>
          <w:iCs/>
          <w:color w:val="000000" w:themeColor="text1"/>
          <w:sz w:val="36"/>
          <w:szCs w:val="28"/>
        </w:rPr>
      </w:pPr>
      <w:r w:rsidRPr="00551A1E">
        <w:rPr>
          <w:i/>
          <w:iCs/>
          <w:color w:val="000000" w:themeColor="text1"/>
          <w:sz w:val="36"/>
          <w:szCs w:val="28"/>
        </w:rPr>
        <w:t>высокоэнергетические конденсированные системы;</w:t>
      </w:r>
    </w:p>
    <w:p w:rsidR="00627632" w:rsidRPr="00551A1E" w:rsidRDefault="00627632" w:rsidP="00627632">
      <w:pPr>
        <w:numPr>
          <w:ilvl w:val="0"/>
          <w:numId w:val="3"/>
        </w:numPr>
        <w:jc w:val="both"/>
        <w:rPr>
          <w:i/>
          <w:iCs/>
          <w:color w:val="000000" w:themeColor="text1"/>
          <w:sz w:val="36"/>
          <w:szCs w:val="28"/>
        </w:rPr>
      </w:pPr>
      <w:proofErr w:type="spellStart"/>
      <w:r w:rsidRPr="00551A1E">
        <w:rPr>
          <w:i/>
          <w:iCs/>
          <w:color w:val="000000" w:themeColor="text1"/>
          <w:sz w:val="36"/>
          <w:szCs w:val="28"/>
        </w:rPr>
        <w:t>самолето</w:t>
      </w:r>
      <w:proofErr w:type="spellEnd"/>
      <w:r w:rsidRPr="00551A1E">
        <w:rPr>
          <w:i/>
          <w:iCs/>
          <w:color w:val="000000" w:themeColor="text1"/>
          <w:sz w:val="36"/>
          <w:szCs w:val="28"/>
        </w:rPr>
        <w:t>- и вертолетостроение и эксплуатация летательных аппаратов (ЛА) и авиационных двигателей;</w:t>
      </w:r>
    </w:p>
    <w:p w:rsidR="00627632" w:rsidRPr="00551A1E" w:rsidRDefault="00627632" w:rsidP="00627632">
      <w:pPr>
        <w:numPr>
          <w:ilvl w:val="0"/>
          <w:numId w:val="3"/>
        </w:numPr>
        <w:jc w:val="both"/>
        <w:rPr>
          <w:i/>
          <w:iCs/>
          <w:color w:val="000000" w:themeColor="text1"/>
          <w:sz w:val="36"/>
          <w:szCs w:val="28"/>
        </w:rPr>
      </w:pPr>
      <w:r w:rsidRPr="00551A1E">
        <w:rPr>
          <w:i/>
          <w:iCs/>
          <w:color w:val="000000" w:themeColor="text1"/>
          <w:sz w:val="36"/>
          <w:szCs w:val="28"/>
        </w:rPr>
        <w:t>ракетно-космическая техника, системы управления летательными аппаратами;</w:t>
      </w:r>
    </w:p>
    <w:p w:rsidR="00627632" w:rsidRPr="00551A1E" w:rsidRDefault="00627632" w:rsidP="00627632">
      <w:pPr>
        <w:numPr>
          <w:ilvl w:val="0"/>
          <w:numId w:val="3"/>
        </w:numPr>
        <w:jc w:val="both"/>
        <w:rPr>
          <w:i/>
          <w:iCs/>
          <w:color w:val="000000" w:themeColor="text1"/>
          <w:sz w:val="36"/>
          <w:szCs w:val="28"/>
        </w:rPr>
      </w:pPr>
      <w:r w:rsidRPr="00551A1E">
        <w:rPr>
          <w:i/>
          <w:iCs/>
          <w:color w:val="000000" w:themeColor="text1"/>
          <w:sz w:val="36"/>
          <w:szCs w:val="28"/>
        </w:rPr>
        <w:t>динамика и прочность машин;</w:t>
      </w:r>
    </w:p>
    <w:p w:rsidR="00627632" w:rsidRPr="00551A1E" w:rsidRDefault="00627632" w:rsidP="00627632">
      <w:pPr>
        <w:numPr>
          <w:ilvl w:val="0"/>
          <w:numId w:val="3"/>
        </w:numPr>
        <w:jc w:val="both"/>
        <w:rPr>
          <w:i/>
          <w:iCs/>
          <w:color w:val="000000" w:themeColor="text1"/>
          <w:sz w:val="36"/>
          <w:szCs w:val="28"/>
        </w:rPr>
      </w:pPr>
      <w:r w:rsidRPr="00551A1E">
        <w:rPr>
          <w:i/>
          <w:iCs/>
          <w:color w:val="000000" w:themeColor="text1"/>
          <w:sz w:val="36"/>
          <w:szCs w:val="28"/>
        </w:rPr>
        <w:t>системы жизнеобеспечения и оборудования ЛА;</w:t>
      </w:r>
    </w:p>
    <w:p w:rsidR="00627632" w:rsidRPr="00551A1E" w:rsidRDefault="00627632" w:rsidP="00627632">
      <w:pPr>
        <w:numPr>
          <w:ilvl w:val="0"/>
          <w:numId w:val="3"/>
        </w:numPr>
        <w:jc w:val="both"/>
        <w:rPr>
          <w:i/>
          <w:iCs/>
          <w:color w:val="000000" w:themeColor="text1"/>
          <w:sz w:val="36"/>
          <w:szCs w:val="28"/>
        </w:rPr>
      </w:pPr>
      <w:r w:rsidRPr="00551A1E">
        <w:rPr>
          <w:i/>
          <w:iCs/>
          <w:color w:val="000000" w:themeColor="text1"/>
          <w:sz w:val="36"/>
          <w:szCs w:val="28"/>
        </w:rPr>
        <w:t>технологические процессы в промышленности;</w:t>
      </w:r>
    </w:p>
    <w:p w:rsidR="00627632" w:rsidRPr="00551A1E" w:rsidRDefault="00627632" w:rsidP="00627632">
      <w:pPr>
        <w:numPr>
          <w:ilvl w:val="0"/>
          <w:numId w:val="3"/>
        </w:numPr>
        <w:jc w:val="both"/>
        <w:rPr>
          <w:i/>
          <w:iCs/>
          <w:color w:val="000000" w:themeColor="text1"/>
          <w:sz w:val="36"/>
          <w:szCs w:val="28"/>
        </w:rPr>
      </w:pPr>
      <w:r w:rsidRPr="00551A1E">
        <w:rPr>
          <w:i/>
          <w:iCs/>
          <w:color w:val="000000" w:themeColor="text1"/>
          <w:sz w:val="36"/>
          <w:szCs w:val="28"/>
        </w:rPr>
        <w:t>безопасность технологических процессов и производств;</w:t>
      </w:r>
    </w:p>
    <w:p w:rsidR="00627632" w:rsidRPr="00551A1E" w:rsidRDefault="00627632" w:rsidP="00627632">
      <w:pPr>
        <w:numPr>
          <w:ilvl w:val="0"/>
          <w:numId w:val="3"/>
        </w:numPr>
        <w:jc w:val="both"/>
        <w:rPr>
          <w:i/>
          <w:iCs/>
          <w:sz w:val="36"/>
          <w:szCs w:val="28"/>
        </w:rPr>
      </w:pPr>
      <w:proofErr w:type="spellStart"/>
      <w:r w:rsidRPr="00551A1E">
        <w:rPr>
          <w:i/>
          <w:iCs/>
          <w:sz w:val="36"/>
          <w:szCs w:val="28"/>
        </w:rPr>
        <w:t>аэрогидродинамика</w:t>
      </w:r>
      <w:proofErr w:type="spellEnd"/>
      <w:r w:rsidRPr="00551A1E">
        <w:rPr>
          <w:i/>
          <w:iCs/>
          <w:sz w:val="36"/>
          <w:szCs w:val="28"/>
        </w:rPr>
        <w:t>;</w:t>
      </w:r>
    </w:p>
    <w:p w:rsidR="00627632" w:rsidRPr="00551A1E" w:rsidRDefault="00627632" w:rsidP="00627632">
      <w:pPr>
        <w:numPr>
          <w:ilvl w:val="0"/>
          <w:numId w:val="3"/>
        </w:numPr>
        <w:jc w:val="both"/>
        <w:rPr>
          <w:i/>
          <w:iCs/>
          <w:color w:val="000000" w:themeColor="text1"/>
          <w:sz w:val="36"/>
          <w:szCs w:val="28"/>
        </w:rPr>
      </w:pPr>
      <w:r w:rsidRPr="00551A1E">
        <w:rPr>
          <w:i/>
          <w:iCs/>
          <w:color w:val="000000" w:themeColor="text1"/>
          <w:sz w:val="36"/>
          <w:szCs w:val="28"/>
        </w:rPr>
        <w:t>техника и физика низких температур;</w:t>
      </w:r>
    </w:p>
    <w:p w:rsidR="00627632" w:rsidRPr="00551A1E" w:rsidRDefault="00627632" w:rsidP="00627632">
      <w:pPr>
        <w:numPr>
          <w:ilvl w:val="0"/>
          <w:numId w:val="3"/>
        </w:numPr>
        <w:jc w:val="both"/>
        <w:rPr>
          <w:i/>
          <w:iCs/>
          <w:color w:val="000000" w:themeColor="text1"/>
          <w:sz w:val="36"/>
          <w:szCs w:val="28"/>
        </w:rPr>
      </w:pPr>
      <w:r w:rsidRPr="00551A1E">
        <w:rPr>
          <w:i/>
          <w:iCs/>
          <w:color w:val="000000" w:themeColor="text1"/>
          <w:sz w:val="36"/>
          <w:szCs w:val="28"/>
        </w:rPr>
        <w:t>экология, природопользование, защита окружающей среды;</w:t>
      </w:r>
    </w:p>
    <w:p w:rsidR="00627632" w:rsidRPr="00551A1E" w:rsidRDefault="00627632" w:rsidP="00627632">
      <w:pPr>
        <w:numPr>
          <w:ilvl w:val="0"/>
          <w:numId w:val="3"/>
        </w:numPr>
        <w:jc w:val="both"/>
        <w:rPr>
          <w:i/>
          <w:iCs/>
          <w:color w:val="000000" w:themeColor="text1"/>
          <w:sz w:val="36"/>
          <w:szCs w:val="28"/>
        </w:rPr>
      </w:pPr>
      <w:r w:rsidRPr="00551A1E">
        <w:rPr>
          <w:i/>
          <w:iCs/>
          <w:color w:val="000000" w:themeColor="text1"/>
          <w:sz w:val="36"/>
          <w:szCs w:val="28"/>
        </w:rPr>
        <w:t>экономика и управление в промышленности;</w:t>
      </w:r>
    </w:p>
    <w:p w:rsidR="00627632" w:rsidRPr="00551A1E" w:rsidRDefault="00627632" w:rsidP="00627632">
      <w:pPr>
        <w:pStyle w:val="ab"/>
        <w:numPr>
          <w:ilvl w:val="0"/>
          <w:numId w:val="3"/>
        </w:numPr>
        <w:jc w:val="both"/>
        <w:rPr>
          <w:i/>
          <w:iCs/>
          <w:color w:val="000000" w:themeColor="text1"/>
          <w:sz w:val="36"/>
          <w:szCs w:val="28"/>
        </w:rPr>
      </w:pPr>
      <w:r w:rsidRPr="00551A1E">
        <w:rPr>
          <w:i/>
          <w:iCs/>
          <w:sz w:val="36"/>
          <w:szCs w:val="28"/>
        </w:rPr>
        <w:t>юридическое сопровождение технологических процессов;</w:t>
      </w:r>
    </w:p>
    <w:p w:rsidR="00627632" w:rsidRPr="00551A1E" w:rsidRDefault="00627632" w:rsidP="00627632">
      <w:pPr>
        <w:pStyle w:val="ab"/>
        <w:numPr>
          <w:ilvl w:val="0"/>
          <w:numId w:val="3"/>
        </w:numPr>
        <w:jc w:val="both"/>
        <w:rPr>
          <w:i/>
          <w:iCs/>
          <w:color w:val="000000" w:themeColor="text1"/>
          <w:sz w:val="36"/>
          <w:szCs w:val="28"/>
        </w:rPr>
      </w:pPr>
      <w:r w:rsidRPr="00551A1E">
        <w:rPr>
          <w:i/>
          <w:iCs/>
          <w:color w:val="000000" w:themeColor="text1"/>
          <w:sz w:val="36"/>
          <w:szCs w:val="28"/>
        </w:rPr>
        <w:t>радиолокация, радиоэлектронные комплексы и системы;</w:t>
      </w:r>
    </w:p>
    <w:p w:rsidR="00627632" w:rsidRPr="00551A1E" w:rsidRDefault="00627632" w:rsidP="00627632">
      <w:pPr>
        <w:pStyle w:val="ab"/>
        <w:numPr>
          <w:ilvl w:val="0"/>
          <w:numId w:val="3"/>
        </w:numPr>
        <w:jc w:val="both"/>
        <w:rPr>
          <w:i/>
          <w:iCs/>
          <w:color w:val="000000" w:themeColor="text1"/>
          <w:sz w:val="36"/>
          <w:szCs w:val="28"/>
        </w:rPr>
      </w:pPr>
      <w:r w:rsidRPr="00551A1E">
        <w:rPr>
          <w:i/>
          <w:iCs/>
          <w:color w:val="000000" w:themeColor="text1"/>
          <w:sz w:val="36"/>
          <w:szCs w:val="28"/>
        </w:rPr>
        <w:t>качество-экономика оборонно-промышленного комплекса.</w:t>
      </w:r>
    </w:p>
    <w:p w:rsidR="00627632" w:rsidRPr="00551A1E" w:rsidRDefault="00627632" w:rsidP="00627632">
      <w:pPr>
        <w:pStyle w:val="ab"/>
        <w:ind w:firstLine="0"/>
        <w:jc w:val="both"/>
        <w:rPr>
          <w:b/>
          <w:i/>
          <w:iCs/>
          <w:color w:val="000000" w:themeColor="text1"/>
        </w:rPr>
      </w:pPr>
    </w:p>
    <w:p w:rsidR="00627632" w:rsidRPr="00170CB3" w:rsidRDefault="00627632" w:rsidP="00627632">
      <w:pPr>
        <w:jc w:val="both"/>
        <w:rPr>
          <w:color w:val="000000" w:themeColor="text1"/>
          <w:szCs w:val="28"/>
        </w:rPr>
      </w:pPr>
      <w:r w:rsidRPr="00170CB3">
        <w:rPr>
          <w:color w:val="000000" w:themeColor="text1"/>
          <w:szCs w:val="28"/>
        </w:rPr>
        <w:t xml:space="preserve">Для участия </w:t>
      </w:r>
      <w:r w:rsidRPr="00897AB2">
        <w:rPr>
          <w:szCs w:val="28"/>
        </w:rPr>
        <w:t xml:space="preserve">в конференции </w:t>
      </w:r>
      <w:r>
        <w:rPr>
          <w:color w:val="000000" w:themeColor="text1"/>
          <w:szCs w:val="28"/>
        </w:rPr>
        <w:t xml:space="preserve">и </w:t>
      </w:r>
      <w:r w:rsidRPr="00897AB2">
        <w:rPr>
          <w:bCs/>
          <w:szCs w:val="28"/>
        </w:rPr>
        <w:t>публикации тезисов в сборнике</w:t>
      </w:r>
      <w:r w:rsidRPr="00897AB2">
        <w:rPr>
          <w:szCs w:val="28"/>
        </w:rPr>
        <w:t xml:space="preserve"> необходимо </w:t>
      </w:r>
      <w:r w:rsidRPr="00897AB2">
        <w:rPr>
          <w:b/>
          <w:bCs/>
          <w:szCs w:val="28"/>
        </w:rPr>
        <w:t xml:space="preserve">до </w:t>
      </w:r>
      <w:r w:rsidRPr="003D25A6">
        <w:rPr>
          <w:b/>
          <w:bCs/>
          <w:szCs w:val="28"/>
        </w:rPr>
        <w:t>13 апреля</w:t>
      </w:r>
      <w:r w:rsidRPr="003D25A6">
        <w:rPr>
          <w:b/>
          <w:bCs/>
          <w:color w:val="000000" w:themeColor="text1"/>
          <w:szCs w:val="28"/>
        </w:rPr>
        <w:t xml:space="preserve"> 2025 года </w:t>
      </w:r>
      <w:r w:rsidRPr="003D25A6">
        <w:rPr>
          <w:szCs w:val="28"/>
        </w:rPr>
        <w:t>зарегистрироваться (кнопка «Регистрация участников») на</w:t>
      </w:r>
      <w:r w:rsidRPr="00897AB2">
        <w:rPr>
          <w:szCs w:val="28"/>
        </w:rPr>
        <w:t xml:space="preserve"> сайте конференции </w:t>
      </w:r>
      <w:proofErr w:type="spellStart"/>
      <w:r w:rsidRPr="00897AB2">
        <w:rPr>
          <w:b/>
          <w:szCs w:val="28"/>
          <w:lang w:val="en-US"/>
        </w:rPr>
        <w:t>npo</w:t>
      </w:r>
      <w:proofErr w:type="spellEnd"/>
      <w:r w:rsidRPr="00897AB2">
        <w:rPr>
          <w:b/>
          <w:szCs w:val="28"/>
        </w:rPr>
        <w:t>.</w:t>
      </w:r>
      <w:proofErr w:type="spellStart"/>
      <w:r w:rsidRPr="00897AB2">
        <w:rPr>
          <w:b/>
          <w:szCs w:val="28"/>
          <w:lang w:val="en-US"/>
        </w:rPr>
        <w:t>conf</w:t>
      </w:r>
      <w:proofErr w:type="spellEnd"/>
      <w:r w:rsidRPr="00897AB2">
        <w:rPr>
          <w:b/>
          <w:szCs w:val="28"/>
        </w:rPr>
        <w:t>.</w:t>
      </w:r>
      <w:proofErr w:type="spellStart"/>
      <w:r w:rsidRPr="00897AB2">
        <w:rPr>
          <w:b/>
          <w:szCs w:val="28"/>
          <w:lang w:val="en-US"/>
        </w:rPr>
        <w:t>nstu</w:t>
      </w:r>
      <w:proofErr w:type="spellEnd"/>
      <w:r w:rsidRPr="00897AB2">
        <w:rPr>
          <w:b/>
          <w:szCs w:val="28"/>
        </w:rPr>
        <w:t>.</w:t>
      </w:r>
      <w:proofErr w:type="spellStart"/>
      <w:r w:rsidRPr="00897AB2">
        <w:rPr>
          <w:b/>
          <w:szCs w:val="28"/>
          <w:lang w:val="en-US"/>
        </w:rPr>
        <w:t>ru</w:t>
      </w:r>
      <w:proofErr w:type="spellEnd"/>
      <w:r w:rsidRPr="00897AB2">
        <w:rPr>
          <w:b/>
          <w:szCs w:val="28"/>
        </w:rPr>
        <w:t>.</w:t>
      </w:r>
      <w:r w:rsidRPr="00897AB2">
        <w:rPr>
          <w:szCs w:val="28"/>
        </w:rPr>
        <w:t xml:space="preserve"> </w:t>
      </w:r>
      <w:r>
        <w:rPr>
          <w:szCs w:val="28"/>
        </w:rPr>
        <w:t xml:space="preserve">и при регистрации прикрепить архив со </w:t>
      </w:r>
      <w:r w:rsidRPr="00170CB3">
        <w:rPr>
          <w:color w:val="000000" w:themeColor="text1"/>
          <w:szCs w:val="28"/>
        </w:rPr>
        <w:t>следующи</w:t>
      </w:r>
      <w:r>
        <w:rPr>
          <w:color w:val="000000" w:themeColor="text1"/>
          <w:szCs w:val="28"/>
        </w:rPr>
        <w:t>ми</w:t>
      </w:r>
      <w:r w:rsidRPr="00170CB3">
        <w:rPr>
          <w:color w:val="000000" w:themeColor="text1"/>
          <w:szCs w:val="28"/>
        </w:rPr>
        <w:t xml:space="preserve"> материал</w:t>
      </w:r>
      <w:r>
        <w:rPr>
          <w:color w:val="000000" w:themeColor="text1"/>
          <w:szCs w:val="28"/>
        </w:rPr>
        <w:t>ами</w:t>
      </w:r>
      <w:r w:rsidRPr="00170CB3">
        <w:rPr>
          <w:color w:val="000000" w:themeColor="text1"/>
          <w:szCs w:val="28"/>
        </w:rPr>
        <w:t>:</w:t>
      </w:r>
    </w:p>
    <w:p w:rsidR="00627632" w:rsidRPr="00170CB3" w:rsidRDefault="00627632" w:rsidP="00627632">
      <w:pPr>
        <w:ind w:left="709"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 </w:t>
      </w:r>
      <w:r w:rsidRPr="00170CB3">
        <w:rPr>
          <w:color w:val="000000" w:themeColor="text1"/>
          <w:szCs w:val="28"/>
        </w:rPr>
        <w:t>Заявк</w:t>
      </w:r>
      <w:r>
        <w:rPr>
          <w:color w:val="000000" w:themeColor="text1"/>
          <w:szCs w:val="28"/>
        </w:rPr>
        <w:t xml:space="preserve">а на участие </w:t>
      </w:r>
      <w:r w:rsidRPr="00170CB3">
        <w:rPr>
          <w:color w:val="000000" w:themeColor="text1"/>
          <w:szCs w:val="28"/>
        </w:rPr>
        <w:t>от организации</w:t>
      </w:r>
      <w:r>
        <w:rPr>
          <w:color w:val="000000" w:themeColor="text1"/>
          <w:szCs w:val="28"/>
        </w:rPr>
        <w:t xml:space="preserve"> или участника</w:t>
      </w:r>
      <w:r w:rsidRPr="00774454">
        <w:rPr>
          <w:color w:val="FF0000"/>
          <w:szCs w:val="28"/>
        </w:rPr>
        <w:t xml:space="preserve"> </w:t>
      </w:r>
      <w:r w:rsidRPr="009879EB">
        <w:rPr>
          <w:szCs w:val="28"/>
        </w:rPr>
        <w:t>(приложение 1);</w:t>
      </w:r>
    </w:p>
    <w:p w:rsidR="00627632" w:rsidRPr="00170CB3" w:rsidRDefault="00627632" w:rsidP="00627632">
      <w:pPr>
        <w:ind w:left="709"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2. </w:t>
      </w:r>
      <w:r>
        <w:rPr>
          <w:color w:val="000000" w:themeColor="text1"/>
          <w:szCs w:val="28"/>
        </w:rPr>
        <w:t>Материалы доклада</w:t>
      </w:r>
      <w:r w:rsidRPr="00170CB3">
        <w:rPr>
          <w:color w:val="000000" w:themeColor="text1"/>
          <w:szCs w:val="28"/>
        </w:rPr>
        <w:t xml:space="preserve"> в одном экземпляре</w:t>
      </w:r>
      <w:r>
        <w:rPr>
          <w:color w:val="000000" w:themeColor="text1"/>
          <w:szCs w:val="28"/>
        </w:rPr>
        <w:t xml:space="preserve"> (оформление по приложению 2)</w:t>
      </w:r>
      <w:r w:rsidRPr="00170CB3">
        <w:rPr>
          <w:color w:val="000000" w:themeColor="text1"/>
          <w:szCs w:val="28"/>
        </w:rPr>
        <w:t>;</w:t>
      </w:r>
    </w:p>
    <w:p w:rsidR="00627632" w:rsidRPr="00627632" w:rsidRDefault="00627632" w:rsidP="00627632">
      <w:pPr>
        <w:pStyle w:val="ab"/>
        <w:numPr>
          <w:ilvl w:val="0"/>
          <w:numId w:val="4"/>
        </w:numPr>
        <w:jc w:val="both"/>
        <w:rPr>
          <w:color w:val="000000" w:themeColor="text1"/>
          <w:szCs w:val="28"/>
        </w:rPr>
      </w:pPr>
      <w:r w:rsidRPr="00627632">
        <w:rPr>
          <w:color w:val="000000" w:themeColor="text1"/>
          <w:szCs w:val="28"/>
        </w:rPr>
        <w:t>Акт экспертизы о возможности открытого опубликования.</w:t>
      </w:r>
    </w:p>
    <w:p w:rsidR="00627632" w:rsidRPr="000A3604" w:rsidRDefault="00627632" w:rsidP="00627632">
      <w:pPr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Кроме того, вышеуказанные материалы (по одному экземпляру) можно выслать почтой </w:t>
      </w:r>
      <w:r w:rsidRPr="00170CB3">
        <w:rPr>
          <w:color w:val="000000" w:themeColor="text1"/>
          <w:szCs w:val="28"/>
        </w:rPr>
        <w:t>по адресу: 630073 г. Новосибирск, пр. К. Маркса, 20, Н</w:t>
      </w:r>
      <w:r>
        <w:rPr>
          <w:color w:val="000000" w:themeColor="text1"/>
          <w:szCs w:val="28"/>
        </w:rPr>
        <w:t xml:space="preserve">ГТУ, каф. ГДУ, </w:t>
      </w:r>
      <w:proofErr w:type="spellStart"/>
      <w:r>
        <w:rPr>
          <w:color w:val="000000" w:themeColor="text1"/>
          <w:szCs w:val="28"/>
        </w:rPr>
        <w:t>Гуськову</w:t>
      </w:r>
      <w:proofErr w:type="spellEnd"/>
      <w:r>
        <w:rPr>
          <w:color w:val="000000" w:themeColor="text1"/>
          <w:szCs w:val="28"/>
        </w:rPr>
        <w:t xml:space="preserve"> А.В. (</w:t>
      </w:r>
      <w:r w:rsidRPr="001456BD">
        <w:rPr>
          <w:b/>
          <w:color w:val="000000" w:themeColor="text1"/>
          <w:szCs w:val="28"/>
        </w:rPr>
        <w:t>a.guskov@corp.nstu.ru</w:t>
      </w:r>
      <w:r>
        <w:rPr>
          <w:color w:val="000000" w:themeColor="text1"/>
          <w:szCs w:val="28"/>
        </w:rPr>
        <w:t xml:space="preserve">) или на электронную почту </w:t>
      </w:r>
      <w:proofErr w:type="spellStart"/>
      <w:r>
        <w:rPr>
          <w:b/>
          <w:bCs/>
          <w:szCs w:val="28"/>
          <w:lang w:val="en-US"/>
        </w:rPr>
        <w:t>npo</w:t>
      </w:r>
      <w:proofErr w:type="spellEnd"/>
      <w:r w:rsidRPr="00B96084">
        <w:rPr>
          <w:b/>
          <w:bCs/>
          <w:szCs w:val="28"/>
        </w:rPr>
        <w:t>.</w:t>
      </w:r>
      <w:proofErr w:type="spellStart"/>
      <w:r>
        <w:rPr>
          <w:b/>
          <w:bCs/>
          <w:szCs w:val="28"/>
          <w:lang w:val="en-US"/>
        </w:rPr>
        <w:t>conf</w:t>
      </w:r>
      <w:proofErr w:type="spellEnd"/>
      <w:r w:rsidRPr="00B96084">
        <w:rPr>
          <w:b/>
          <w:bCs/>
          <w:szCs w:val="28"/>
        </w:rPr>
        <w:t>.</w:t>
      </w:r>
      <w:proofErr w:type="spellStart"/>
      <w:r>
        <w:rPr>
          <w:b/>
          <w:bCs/>
          <w:szCs w:val="28"/>
          <w:lang w:val="en-US"/>
        </w:rPr>
        <w:t>nstu</w:t>
      </w:r>
      <w:proofErr w:type="spellEnd"/>
      <w:r w:rsidRPr="00B96084">
        <w:rPr>
          <w:b/>
          <w:bCs/>
          <w:szCs w:val="28"/>
        </w:rPr>
        <w:t>@</w:t>
      </w:r>
      <w:r>
        <w:rPr>
          <w:b/>
          <w:bCs/>
          <w:szCs w:val="28"/>
          <w:lang w:val="en-US"/>
        </w:rPr>
        <w:t>mail</w:t>
      </w:r>
      <w:r w:rsidRPr="00B96084">
        <w:rPr>
          <w:b/>
          <w:bCs/>
          <w:szCs w:val="28"/>
        </w:rPr>
        <w:t>.</w:t>
      </w:r>
      <w:proofErr w:type="spellStart"/>
      <w:r>
        <w:rPr>
          <w:b/>
          <w:bCs/>
          <w:szCs w:val="28"/>
          <w:lang w:val="en-US"/>
        </w:rPr>
        <w:t>ru</w:t>
      </w:r>
      <w:proofErr w:type="spellEnd"/>
      <w:r w:rsidRPr="000A3604">
        <w:rPr>
          <w:bCs/>
          <w:szCs w:val="28"/>
        </w:rPr>
        <w:t>.</w:t>
      </w:r>
    </w:p>
    <w:p w:rsidR="00627632" w:rsidRDefault="00627632" w:rsidP="00627632">
      <w:pPr>
        <w:pStyle w:val="21"/>
        <w:rPr>
          <w:color w:val="000000" w:themeColor="text1"/>
          <w:szCs w:val="28"/>
        </w:rPr>
      </w:pPr>
      <w:r w:rsidRPr="00170CB3">
        <w:rPr>
          <w:color w:val="000000" w:themeColor="text1"/>
          <w:szCs w:val="28"/>
        </w:rPr>
        <w:t xml:space="preserve">Тезисы предоставляются в объеме </w:t>
      </w:r>
      <w:r>
        <w:rPr>
          <w:color w:val="000000" w:themeColor="text1"/>
          <w:szCs w:val="28"/>
        </w:rPr>
        <w:t>полных</w:t>
      </w:r>
      <w:r w:rsidRPr="00170CB3">
        <w:rPr>
          <w:color w:val="000000" w:themeColor="text1"/>
          <w:szCs w:val="28"/>
        </w:rPr>
        <w:t xml:space="preserve"> </w:t>
      </w:r>
      <w:r w:rsidRPr="0033227B">
        <w:rPr>
          <w:szCs w:val="28"/>
        </w:rPr>
        <w:t>4 стр</w:t>
      </w:r>
      <w:r w:rsidRPr="00170CB3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 xml:space="preserve"> </w:t>
      </w:r>
      <w:r w:rsidRPr="009879EB">
        <w:rPr>
          <w:szCs w:val="28"/>
        </w:rPr>
        <w:t xml:space="preserve">Правила оформления научных трудов </w:t>
      </w:r>
      <w:r>
        <w:rPr>
          <w:szCs w:val="28"/>
        </w:rPr>
        <w:t xml:space="preserve">и пример оформления приведены в </w:t>
      </w:r>
      <w:r w:rsidRPr="009879EB">
        <w:rPr>
          <w:szCs w:val="28"/>
        </w:rPr>
        <w:t>приложени</w:t>
      </w:r>
      <w:r>
        <w:rPr>
          <w:szCs w:val="28"/>
        </w:rPr>
        <w:t>и</w:t>
      </w:r>
      <w:r w:rsidRPr="009879EB">
        <w:rPr>
          <w:szCs w:val="28"/>
        </w:rPr>
        <w:t xml:space="preserve"> 2</w:t>
      </w:r>
      <w:r>
        <w:rPr>
          <w:color w:val="000000" w:themeColor="text1"/>
          <w:szCs w:val="28"/>
        </w:rPr>
        <w:t>.</w:t>
      </w:r>
    </w:p>
    <w:p w:rsidR="00627632" w:rsidRPr="00170CB3" w:rsidRDefault="00627632" w:rsidP="00627632">
      <w:pPr>
        <w:pStyle w:val="21"/>
        <w:spacing w:before="120"/>
        <w:rPr>
          <w:color w:val="000000" w:themeColor="text1"/>
          <w:szCs w:val="28"/>
        </w:rPr>
      </w:pPr>
      <w:r w:rsidRPr="00170CB3">
        <w:rPr>
          <w:color w:val="000000" w:themeColor="text1"/>
          <w:szCs w:val="28"/>
        </w:rPr>
        <w:t>Организационный взнос составляет</w:t>
      </w:r>
      <w:r>
        <w:rPr>
          <w:color w:val="000000" w:themeColor="text1"/>
          <w:szCs w:val="28"/>
        </w:rPr>
        <w:t xml:space="preserve"> </w:t>
      </w:r>
      <w:r w:rsidRPr="001A4337">
        <w:rPr>
          <w:color w:val="000000" w:themeColor="text1"/>
          <w:szCs w:val="28"/>
        </w:rPr>
        <w:t>1000</w:t>
      </w:r>
      <w:r w:rsidRPr="00170CB3">
        <w:rPr>
          <w:color w:val="000000" w:themeColor="text1"/>
          <w:szCs w:val="28"/>
        </w:rPr>
        <w:t xml:space="preserve"> руб. </w:t>
      </w:r>
      <w:r w:rsidRPr="00170CB3">
        <w:rPr>
          <w:i/>
          <w:iCs/>
          <w:color w:val="000000" w:themeColor="text1"/>
          <w:szCs w:val="28"/>
        </w:rPr>
        <w:t xml:space="preserve">Орг. взнос за студентов и аспирантов НГТУ (кроме преподавателей) оплачивает университет при условии выступления на </w:t>
      </w:r>
      <w:r>
        <w:rPr>
          <w:i/>
          <w:iCs/>
          <w:color w:val="000000" w:themeColor="text1"/>
          <w:szCs w:val="28"/>
        </w:rPr>
        <w:t>конференции</w:t>
      </w:r>
      <w:r w:rsidRPr="00170CB3">
        <w:rPr>
          <w:i/>
          <w:iCs/>
          <w:color w:val="000000" w:themeColor="text1"/>
          <w:szCs w:val="28"/>
        </w:rPr>
        <w:t>.</w:t>
      </w:r>
    </w:p>
    <w:p w:rsidR="00627632" w:rsidRPr="00170CB3" w:rsidRDefault="00627632" w:rsidP="00627632">
      <w:pPr>
        <w:pStyle w:val="21"/>
        <w:rPr>
          <w:color w:val="000000" w:themeColor="text1"/>
          <w:szCs w:val="28"/>
        </w:rPr>
      </w:pPr>
      <w:r w:rsidRPr="00170CB3">
        <w:rPr>
          <w:color w:val="000000" w:themeColor="text1"/>
          <w:szCs w:val="28"/>
        </w:rPr>
        <w:t>В величину орг. взноса входят: расходы на оплату работ по подготовке и проведению конференции, оплата издательских и типографических услуг, один экземпляр трудов конференции</w:t>
      </w:r>
      <w:r>
        <w:rPr>
          <w:color w:val="000000" w:themeColor="text1"/>
          <w:szCs w:val="28"/>
        </w:rPr>
        <w:t xml:space="preserve"> в бумажном виде</w:t>
      </w:r>
      <w:r w:rsidRPr="00170CB3">
        <w:rPr>
          <w:color w:val="000000" w:themeColor="text1"/>
          <w:szCs w:val="28"/>
        </w:rPr>
        <w:t xml:space="preserve"> с материалами участника (участников) конференции.</w:t>
      </w:r>
    </w:p>
    <w:p w:rsidR="00627632" w:rsidRDefault="00627632" w:rsidP="00627632">
      <w:pPr>
        <w:pStyle w:val="21"/>
        <w:rPr>
          <w:color w:val="000000" w:themeColor="text1"/>
          <w:szCs w:val="28"/>
        </w:rPr>
      </w:pPr>
      <w:r w:rsidRPr="00170CB3">
        <w:rPr>
          <w:color w:val="000000" w:themeColor="text1"/>
          <w:szCs w:val="28"/>
        </w:rPr>
        <w:t xml:space="preserve">За одну публикацию предоставляется один сборник трудов (независимо от количества соавторов). Обязательны предварительный заказ дополнительных экземпляров сборников трудов и их оплата, поскольку труды будут печататься с учетом количества заявок и обязательных адресов рассылок в библиотеки и организации. </w:t>
      </w:r>
    </w:p>
    <w:p w:rsidR="00627632" w:rsidRPr="00017A0B" w:rsidRDefault="00627632" w:rsidP="00627632">
      <w:pPr>
        <w:pStyle w:val="21"/>
        <w:rPr>
          <w:color w:val="000000" w:themeColor="text1"/>
          <w:szCs w:val="28"/>
        </w:rPr>
      </w:pPr>
      <w:r w:rsidRPr="00017A0B">
        <w:rPr>
          <w:color w:val="000000" w:themeColor="text1"/>
          <w:szCs w:val="28"/>
        </w:rPr>
        <w:t>Орг. взнос можно оплатить в кассе НГТУ (направление на оплату взять на кафедре ГДУ, НГТУ, 3 корпус, ауд. 107) или перечислить на расчетный счет:</w:t>
      </w:r>
    </w:p>
    <w:p w:rsidR="00627632" w:rsidRPr="00CA73AF" w:rsidRDefault="00627632" w:rsidP="00627632">
      <w:pPr>
        <w:ind w:firstLine="0"/>
        <w:jc w:val="both"/>
        <w:rPr>
          <w:i/>
          <w:szCs w:val="28"/>
        </w:rPr>
      </w:pPr>
      <w:r w:rsidRPr="00CA73AF">
        <w:rPr>
          <w:i/>
          <w:szCs w:val="28"/>
        </w:rPr>
        <w:t>УФК по Новосибирской области (НГТУ л/с 20516У21090)</w:t>
      </w:r>
    </w:p>
    <w:p w:rsidR="00627632" w:rsidRPr="00CA73AF" w:rsidRDefault="00627632" w:rsidP="00627632">
      <w:pPr>
        <w:ind w:firstLine="0"/>
        <w:jc w:val="both"/>
        <w:rPr>
          <w:i/>
          <w:szCs w:val="28"/>
        </w:rPr>
      </w:pPr>
      <w:r w:rsidRPr="00CA73AF">
        <w:rPr>
          <w:i/>
          <w:szCs w:val="28"/>
        </w:rPr>
        <w:t>ИНН 5404105174  КПП  540401001</w:t>
      </w:r>
    </w:p>
    <w:p w:rsidR="00627632" w:rsidRPr="00CA73AF" w:rsidRDefault="00627632" w:rsidP="00627632">
      <w:pPr>
        <w:ind w:firstLine="0"/>
        <w:jc w:val="both"/>
        <w:rPr>
          <w:i/>
          <w:szCs w:val="28"/>
        </w:rPr>
      </w:pPr>
      <w:r w:rsidRPr="00CA73AF">
        <w:rPr>
          <w:i/>
          <w:szCs w:val="28"/>
        </w:rPr>
        <w:t>Банк получателя:</w:t>
      </w:r>
    </w:p>
    <w:p w:rsidR="00627632" w:rsidRPr="00CA73AF" w:rsidRDefault="00627632" w:rsidP="00627632">
      <w:pPr>
        <w:ind w:firstLine="0"/>
        <w:jc w:val="both"/>
        <w:rPr>
          <w:i/>
          <w:szCs w:val="28"/>
        </w:rPr>
      </w:pPr>
      <w:proofErr w:type="gramStart"/>
      <w:r w:rsidRPr="00CA73AF">
        <w:rPr>
          <w:i/>
          <w:szCs w:val="28"/>
        </w:rPr>
        <w:t>Сибирское</w:t>
      </w:r>
      <w:proofErr w:type="gramEnd"/>
      <w:r w:rsidRPr="00CA73AF">
        <w:rPr>
          <w:i/>
          <w:szCs w:val="28"/>
        </w:rPr>
        <w:t xml:space="preserve"> ГУ Банка России//УФК по Новосибирской области   </w:t>
      </w:r>
    </w:p>
    <w:p w:rsidR="00627632" w:rsidRPr="00CA73AF" w:rsidRDefault="00627632" w:rsidP="00627632">
      <w:pPr>
        <w:ind w:firstLine="0"/>
        <w:jc w:val="both"/>
        <w:rPr>
          <w:i/>
          <w:szCs w:val="28"/>
        </w:rPr>
      </w:pPr>
      <w:r w:rsidRPr="00CA73AF">
        <w:rPr>
          <w:i/>
          <w:szCs w:val="28"/>
        </w:rPr>
        <w:t>г. Новосибирск</w:t>
      </w:r>
      <w:bookmarkStart w:id="0" w:name="_GoBack"/>
      <w:bookmarkEnd w:id="0"/>
    </w:p>
    <w:p w:rsidR="00627632" w:rsidRPr="00CA73AF" w:rsidRDefault="00627632" w:rsidP="00627632">
      <w:pPr>
        <w:ind w:firstLine="0"/>
        <w:jc w:val="both"/>
        <w:rPr>
          <w:i/>
          <w:szCs w:val="28"/>
        </w:rPr>
      </w:pPr>
      <w:r w:rsidRPr="00CA73AF">
        <w:rPr>
          <w:i/>
          <w:szCs w:val="28"/>
        </w:rPr>
        <w:t>БИК  015004950</w:t>
      </w:r>
    </w:p>
    <w:p w:rsidR="00627632" w:rsidRPr="00CA73AF" w:rsidRDefault="00627632" w:rsidP="00627632">
      <w:pPr>
        <w:ind w:firstLine="0"/>
        <w:jc w:val="both"/>
        <w:rPr>
          <w:i/>
          <w:szCs w:val="28"/>
        </w:rPr>
      </w:pPr>
      <w:proofErr w:type="gramStart"/>
      <w:r w:rsidRPr="00CA73AF">
        <w:rPr>
          <w:i/>
          <w:szCs w:val="28"/>
        </w:rPr>
        <w:t>Р</w:t>
      </w:r>
      <w:proofErr w:type="gramEnd"/>
      <w:r w:rsidRPr="00CA73AF">
        <w:rPr>
          <w:i/>
          <w:szCs w:val="28"/>
        </w:rPr>
        <w:t>/</w:t>
      </w:r>
      <w:proofErr w:type="spellStart"/>
      <w:r w:rsidRPr="00CA73AF">
        <w:rPr>
          <w:i/>
          <w:szCs w:val="28"/>
        </w:rPr>
        <w:t>сч</w:t>
      </w:r>
      <w:proofErr w:type="spellEnd"/>
      <w:r w:rsidRPr="00CA73AF">
        <w:rPr>
          <w:i/>
          <w:szCs w:val="28"/>
        </w:rPr>
        <w:t xml:space="preserve">  03214643000000015100</w:t>
      </w:r>
    </w:p>
    <w:p w:rsidR="00627632" w:rsidRPr="00CA73AF" w:rsidRDefault="00627632" w:rsidP="00627632">
      <w:pPr>
        <w:ind w:firstLine="0"/>
        <w:jc w:val="both"/>
        <w:rPr>
          <w:i/>
          <w:szCs w:val="28"/>
        </w:rPr>
      </w:pPr>
      <w:r w:rsidRPr="00CA73AF">
        <w:rPr>
          <w:i/>
          <w:szCs w:val="28"/>
        </w:rPr>
        <w:t>Кор/</w:t>
      </w:r>
      <w:proofErr w:type="spellStart"/>
      <w:r w:rsidRPr="00CA73AF">
        <w:rPr>
          <w:i/>
          <w:szCs w:val="28"/>
        </w:rPr>
        <w:t>сч</w:t>
      </w:r>
      <w:proofErr w:type="spellEnd"/>
      <w:r w:rsidRPr="00CA73AF">
        <w:rPr>
          <w:i/>
          <w:szCs w:val="28"/>
        </w:rPr>
        <w:t xml:space="preserve">  40102810445370000043</w:t>
      </w:r>
    </w:p>
    <w:p w:rsidR="00627632" w:rsidRPr="00CA73AF" w:rsidRDefault="00627632" w:rsidP="00627632">
      <w:pPr>
        <w:ind w:firstLine="0"/>
        <w:jc w:val="both"/>
        <w:rPr>
          <w:i/>
          <w:szCs w:val="28"/>
        </w:rPr>
      </w:pPr>
      <w:r w:rsidRPr="00CA73AF">
        <w:rPr>
          <w:i/>
          <w:szCs w:val="28"/>
        </w:rPr>
        <w:t>ОКПО     02068953</w:t>
      </w:r>
    </w:p>
    <w:p w:rsidR="00627632" w:rsidRPr="00CA73AF" w:rsidRDefault="00627632" w:rsidP="00627632">
      <w:pPr>
        <w:ind w:firstLine="0"/>
        <w:jc w:val="both"/>
        <w:rPr>
          <w:i/>
          <w:szCs w:val="28"/>
        </w:rPr>
      </w:pPr>
      <w:r w:rsidRPr="00CA73AF">
        <w:rPr>
          <w:i/>
          <w:szCs w:val="28"/>
        </w:rPr>
        <w:t>ОГРН     1025401485010</w:t>
      </w:r>
    </w:p>
    <w:p w:rsidR="00627632" w:rsidRPr="00CA73AF" w:rsidRDefault="00627632" w:rsidP="00627632">
      <w:pPr>
        <w:ind w:firstLine="0"/>
        <w:jc w:val="both"/>
        <w:rPr>
          <w:i/>
          <w:szCs w:val="28"/>
        </w:rPr>
      </w:pPr>
      <w:r w:rsidRPr="00CA73AF">
        <w:rPr>
          <w:i/>
          <w:szCs w:val="28"/>
        </w:rPr>
        <w:t>ОКАТО    50401377000</w:t>
      </w:r>
    </w:p>
    <w:p w:rsidR="00627632" w:rsidRPr="00CA73AF" w:rsidRDefault="00627632" w:rsidP="00627632">
      <w:pPr>
        <w:ind w:firstLine="0"/>
        <w:jc w:val="both"/>
        <w:rPr>
          <w:i/>
          <w:szCs w:val="28"/>
        </w:rPr>
      </w:pPr>
      <w:r w:rsidRPr="00CA73AF">
        <w:rPr>
          <w:i/>
          <w:szCs w:val="28"/>
        </w:rPr>
        <w:t>ОКТМО   50701000</w:t>
      </w:r>
    </w:p>
    <w:p w:rsidR="00627632" w:rsidRPr="00CA73AF" w:rsidRDefault="00627632" w:rsidP="00627632">
      <w:pPr>
        <w:ind w:firstLine="0"/>
        <w:jc w:val="both"/>
        <w:rPr>
          <w:i/>
          <w:szCs w:val="28"/>
        </w:rPr>
      </w:pPr>
      <w:r w:rsidRPr="00CA73AF">
        <w:rPr>
          <w:i/>
          <w:szCs w:val="28"/>
        </w:rPr>
        <w:t>ОКОГУ    1322600</w:t>
      </w:r>
    </w:p>
    <w:p w:rsidR="00627632" w:rsidRPr="00CA73AF" w:rsidRDefault="00627632" w:rsidP="00627632">
      <w:pPr>
        <w:ind w:firstLine="0"/>
        <w:jc w:val="both"/>
        <w:rPr>
          <w:i/>
          <w:szCs w:val="28"/>
        </w:rPr>
      </w:pPr>
      <w:r w:rsidRPr="00CA73AF">
        <w:rPr>
          <w:i/>
          <w:szCs w:val="28"/>
        </w:rPr>
        <w:t>ОКФС     12</w:t>
      </w:r>
    </w:p>
    <w:p w:rsidR="00627632" w:rsidRPr="00CA73AF" w:rsidRDefault="00627632" w:rsidP="00627632">
      <w:pPr>
        <w:ind w:firstLine="0"/>
        <w:jc w:val="both"/>
        <w:rPr>
          <w:i/>
          <w:color w:val="000000" w:themeColor="text1"/>
          <w:szCs w:val="28"/>
        </w:rPr>
      </w:pPr>
      <w:r w:rsidRPr="00CA73AF">
        <w:rPr>
          <w:i/>
          <w:szCs w:val="28"/>
        </w:rPr>
        <w:t>ОКОПФ   75103</w:t>
      </w:r>
    </w:p>
    <w:p w:rsidR="00627632" w:rsidRPr="001A4337" w:rsidRDefault="00627632" w:rsidP="00627632">
      <w:pPr>
        <w:ind w:firstLine="0"/>
        <w:jc w:val="both"/>
        <w:rPr>
          <w:color w:val="000000" w:themeColor="text1"/>
          <w:szCs w:val="28"/>
        </w:rPr>
      </w:pPr>
    </w:p>
    <w:p w:rsidR="00627632" w:rsidRPr="00017A0B" w:rsidRDefault="00627632" w:rsidP="00627632">
      <w:pPr>
        <w:ind w:firstLine="0"/>
        <w:jc w:val="both"/>
        <w:rPr>
          <w:color w:val="000000" w:themeColor="text1"/>
          <w:szCs w:val="28"/>
        </w:rPr>
      </w:pPr>
      <w:r w:rsidRPr="00017A0B">
        <w:rPr>
          <w:color w:val="000000" w:themeColor="text1"/>
          <w:szCs w:val="28"/>
        </w:rPr>
        <w:lastRenderedPageBreak/>
        <w:t>В назначении платежа указывать обязательно</w:t>
      </w:r>
    </w:p>
    <w:p w:rsidR="00627632" w:rsidRPr="00017A0B" w:rsidRDefault="00627632" w:rsidP="00627632">
      <w:pPr>
        <w:ind w:firstLine="0"/>
        <w:jc w:val="both"/>
        <w:rPr>
          <w:color w:val="000000" w:themeColor="text1"/>
          <w:szCs w:val="28"/>
        </w:rPr>
      </w:pPr>
      <w:r w:rsidRPr="00017A0B">
        <w:rPr>
          <w:color w:val="000000" w:themeColor="text1"/>
          <w:szCs w:val="28"/>
        </w:rPr>
        <w:t>КБК: 00000000000000000130 л/с 20516У21090. Оплата за участи</w:t>
      </w:r>
      <w:r>
        <w:rPr>
          <w:color w:val="000000" w:themeColor="text1"/>
          <w:szCs w:val="28"/>
        </w:rPr>
        <w:t>е (ФИО участника) в ВНТК НПО-20</w:t>
      </w:r>
      <w:r w:rsidRPr="00A63787">
        <w:rPr>
          <w:color w:val="000000" w:themeColor="text1"/>
          <w:szCs w:val="28"/>
        </w:rPr>
        <w:t>2</w:t>
      </w:r>
      <w:r w:rsidRPr="00EE0A0A">
        <w:rPr>
          <w:color w:val="000000" w:themeColor="text1"/>
          <w:szCs w:val="28"/>
        </w:rPr>
        <w:t>5</w:t>
      </w:r>
      <w:r w:rsidRPr="00017A0B">
        <w:rPr>
          <w:color w:val="000000" w:themeColor="text1"/>
          <w:szCs w:val="28"/>
        </w:rPr>
        <w:t xml:space="preserve"> без НДС</w:t>
      </w:r>
    </w:p>
    <w:p w:rsidR="00627632" w:rsidRDefault="00627632" w:rsidP="00627632">
      <w:pPr>
        <w:ind w:firstLine="0"/>
        <w:jc w:val="both"/>
        <w:rPr>
          <w:color w:val="000000" w:themeColor="text1"/>
          <w:szCs w:val="28"/>
        </w:rPr>
      </w:pPr>
      <w:r w:rsidRPr="00CF29C6">
        <w:rPr>
          <w:color w:val="000000" w:themeColor="text1"/>
          <w:szCs w:val="28"/>
        </w:rPr>
        <w:t>Ген. разрешение: № 07.3004 от 25.03.05</w:t>
      </w:r>
    </w:p>
    <w:p w:rsidR="00627632" w:rsidRDefault="00627632" w:rsidP="00627632">
      <w:pPr>
        <w:pStyle w:val="a9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2A3239">
        <w:rPr>
          <w:b/>
          <w:bCs/>
          <w:szCs w:val="28"/>
        </w:rPr>
        <w:t>Уважаемые авторы!</w:t>
      </w:r>
      <w:r w:rsidRPr="002A3239">
        <w:rPr>
          <w:szCs w:val="28"/>
        </w:rPr>
        <w:t xml:space="preserve"> Пожалуйста, перед отправкой проверяйте ваши тезисы на орфографические, пунктуационные ошибки, отсутствие опечаток и ошибок в форматировании. Тезисы печатаются в авторской редакции и не проходят дополнительной корректуры. При наличии грубых ошибок в форматировании Технический комитет и Научный комитет конференции не несут ответственности за качество печатного издания и оставляют за собой право отклонить работу.</w:t>
      </w:r>
    </w:p>
    <w:p w:rsidR="00627632" w:rsidRDefault="00627632" w:rsidP="00627632">
      <w:pPr>
        <w:spacing w:after="200" w:line="276" w:lineRule="auto"/>
        <w:ind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627632" w:rsidRDefault="00627632" w:rsidP="00627632">
      <w:pPr>
        <w:jc w:val="right"/>
        <w:rPr>
          <w:i/>
          <w:szCs w:val="28"/>
        </w:rPr>
      </w:pPr>
      <w:r w:rsidRPr="005F1518">
        <w:rPr>
          <w:i/>
          <w:szCs w:val="28"/>
        </w:rPr>
        <w:lastRenderedPageBreak/>
        <w:t>Приложение 1</w:t>
      </w:r>
    </w:p>
    <w:p w:rsidR="00627632" w:rsidRDefault="00627632" w:rsidP="00627632">
      <w:pPr>
        <w:ind w:firstLine="0"/>
        <w:jc w:val="center"/>
        <w:rPr>
          <w:b/>
          <w:szCs w:val="28"/>
        </w:rPr>
      </w:pPr>
      <w:r w:rsidRPr="005F1518">
        <w:rPr>
          <w:b/>
          <w:szCs w:val="28"/>
        </w:rPr>
        <w:t>Форма заявки на участие</w:t>
      </w:r>
    </w:p>
    <w:p w:rsidR="00627632" w:rsidRPr="00CF6F6F" w:rsidRDefault="00627632" w:rsidP="00627632">
      <w:pPr>
        <w:jc w:val="center"/>
      </w:pPr>
    </w:p>
    <w:tbl>
      <w:tblPr>
        <w:tblStyle w:val="a8"/>
        <w:tblW w:w="9832" w:type="dxa"/>
        <w:jc w:val="center"/>
        <w:tblLayout w:type="fixed"/>
        <w:tblLook w:val="01E0" w:firstRow="1" w:lastRow="1" w:firstColumn="1" w:lastColumn="1" w:noHBand="0" w:noVBand="0"/>
      </w:tblPr>
      <w:tblGrid>
        <w:gridCol w:w="4916"/>
        <w:gridCol w:w="4916"/>
      </w:tblGrid>
      <w:tr w:rsidR="00627632" w:rsidRPr="005F1518" w:rsidTr="008C131F">
        <w:trPr>
          <w:trHeight w:val="2550"/>
          <w:jc w:val="center"/>
        </w:trPr>
        <w:tc>
          <w:tcPr>
            <w:tcW w:w="4916" w:type="dxa"/>
            <w:hideMark/>
          </w:tcPr>
          <w:p w:rsidR="00627632" w:rsidRPr="005F1518" w:rsidRDefault="00627632" w:rsidP="008C131F">
            <w:pPr>
              <w:spacing w:line="360" w:lineRule="auto"/>
              <w:ind w:firstLine="0"/>
              <w:rPr>
                <w:szCs w:val="28"/>
              </w:rPr>
            </w:pPr>
            <w:r w:rsidRPr="005F1518">
              <w:rPr>
                <w:szCs w:val="28"/>
              </w:rPr>
              <w:t>Фамилия_________________________</w:t>
            </w:r>
          </w:p>
          <w:p w:rsidR="00627632" w:rsidRPr="005F1518" w:rsidRDefault="00627632" w:rsidP="008C131F">
            <w:pPr>
              <w:spacing w:line="360" w:lineRule="auto"/>
              <w:ind w:firstLine="0"/>
              <w:rPr>
                <w:szCs w:val="28"/>
              </w:rPr>
            </w:pPr>
            <w:r w:rsidRPr="005F1518">
              <w:rPr>
                <w:szCs w:val="28"/>
              </w:rPr>
              <w:t>Имя_____________________________</w:t>
            </w:r>
          </w:p>
          <w:p w:rsidR="00627632" w:rsidRPr="005F1518" w:rsidRDefault="00627632" w:rsidP="008C131F">
            <w:pPr>
              <w:spacing w:line="360" w:lineRule="auto"/>
              <w:ind w:firstLine="0"/>
              <w:rPr>
                <w:szCs w:val="28"/>
              </w:rPr>
            </w:pPr>
            <w:r w:rsidRPr="005F1518">
              <w:rPr>
                <w:szCs w:val="28"/>
              </w:rPr>
              <w:t>Отчество_________________________</w:t>
            </w:r>
          </w:p>
          <w:p w:rsidR="00627632" w:rsidRPr="005F1518" w:rsidRDefault="00627632" w:rsidP="008C131F">
            <w:pPr>
              <w:spacing w:line="360" w:lineRule="auto"/>
              <w:ind w:firstLine="0"/>
              <w:rPr>
                <w:szCs w:val="28"/>
              </w:rPr>
            </w:pPr>
            <w:r w:rsidRPr="005F1518">
              <w:rPr>
                <w:szCs w:val="28"/>
              </w:rPr>
              <w:t>Организа</w:t>
            </w:r>
            <w:r>
              <w:rPr>
                <w:szCs w:val="28"/>
              </w:rPr>
              <w:t>ция_____________________</w:t>
            </w:r>
            <w:r w:rsidRPr="005F1518">
              <w:rPr>
                <w:szCs w:val="28"/>
              </w:rPr>
              <w:t>__________________________________</w:t>
            </w:r>
          </w:p>
          <w:p w:rsidR="00627632" w:rsidRPr="005F1518" w:rsidRDefault="00627632" w:rsidP="008C131F">
            <w:pPr>
              <w:spacing w:line="360" w:lineRule="auto"/>
              <w:ind w:firstLine="0"/>
              <w:jc w:val="both"/>
              <w:rPr>
                <w:szCs w:val="28"/>
              </w:rPr>
            </w:pPr>
            <w:r w:rsidRPr="005F1518">
              <w:rPr>
                <w:szCs w:val="28"/>
              </w:rPr>
              <w:t>Должность________________________</w:t>
            </w:r>
          </w:p>
          <w:p w:rsidR="00627632" w:rsidRPr="005F1518" w:rsidRDefault="00627632" w:rsidP="008C131F">
            <w:pPr>
              <w:spacing w:line="360" w:lineRule="auto"/>
              <w:ind w:firstLine="0"/>
              <w:rPr>
                <w:szCs w:val="28"/>
              </w:rPr>
            </w:pPr>
            <w:r w:rsidRPr="005F1518">
              <w:rPr>
                <w:szCs w:val="28"/>
              </w:rPr>
              <w:t>Индекс___________________________</w:t>
            </w:r>
          </w:p>
          <w:p w:rsidR="00627632" w:rsidRPr="005F1518" w:rsidRDefault="00627632" w:rsidP="008C131F">
            <w:pPr>
              <w:spacing w:line="360" w:lineRule="auto"/>
              <w:ind w:firstLine="0"/>
              <w:rPr>
                <w:szCs w:val="28"/>
              </w:rPr>
            </w:pPr>
            <w:r w:rsidRPr="005F1518">
              <w:rPr>
                <w:szCs w:val="28"/>
              </w:rPr>
              <w:t>Почтовый адрес_______________________________________________________________</w:t>
            </w:r>
            <w:r w:rsidRPr="00F57212">
              <w:rPr>
                <w:szCs w:val="28"/>
              </w:rPr>
              <w:t>________________________________________________________________</w:t>
            </w:r>
          </w:p>
        </w:tc>
        <w:tc>
          <w:tcPr>
            <w:tcW w:w="4916" w:type="dxa"/>
            <w:hideMark/>
          </w:tcPr>
          <w:p w:rsidR="00627632" w:rsidRPr="005F1518" w:rsidRDefault="00627632" w:rsidP="008C131F">
            <w:pPr>
              <w:spacing w:line="360" w:lineRule="auto"/>
              <w:ind w:firstLine="0"/>
              <w:rPr>
                <w:szCs w:val="28"/>
              </w:rPr>
            </w:pPr>
            <w:r w:rsidRPr="005F1518">
              <w:rPr>
                <w:szCs w:val="28"/>
              </w:rPr>
              <w:t>Телефон__________________________</w:t>
            </w:r>
          </w:p>
          <w:p w:rsidR="00627632" w:rsidRPr="005F1518" w:rsidRDefault="00627632" w:rsidP="008C131F">
            <w:pPr>
              <w:spacing w:line="360" w:lineRule="auto"/>
              <w:ind w:firstLine="0"/>
              <w:rPr>
                <w:szCs w:val="28"/>
              </w:rPr>
            </w:pPr>
            <w:r w:rsidRPr="005F1518">
              <w:rPr>
                <w:szCs w:val="28"/>
              </w:rPr>
              <w:t>Факс_____________________________</w:t>
            </w:r>
          </w:p>
          <w:p w:rsidR="00627632" w:rsidRPr="005F1518" w:rsidRDefault="00627632" w:rsidP="008C131F">
            <w:pPr>
              <w:spacing w:line="36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E–</w:t>
            </w:r>
            <w:proofErr w:type="spellStart"/>
            <w:r w:rsidRPr="005F1518">
              <w:rPr>
                <w:szCs w:val="28"/>
              </w:rPr>
              <w:t>mail</w:t>
            </w:r>
            <w:proofErr w:type="spellEnd"/>
            <w:r w:rsidRPr="005F1518">
              <w:rPr>
                <w:szCs w:val="28"/>
              </w:rPr>
              <w:t>______________</w:t>
            </w:r>
            <w:r>
              <w:rPr>
                <w:szCs w:val="28"/>
              </w:rPr>
              <w:t xml:space="preserve">_____________ </w:t>
            </w:r>
          </w:p>
          <w:p w:rsidR="00627632" w:rsidRPr="005F1518" w:rsidRDefault="00627632" w:rsidP="008C131F">
            <w:pPr>
              <w:spacing w:line="36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Секция</w:t>
            </w:r>
            <w:r w:rsidRPr="005F1518">
              <w:rPr>
                <w:szCs w:val="28"/>
              </w:rPr>
              <w:t>:</w:t>
            </w:r>
          </w:p>
          <w:p w:rsidR="00627632" w:rsidRDefault="00627632" w:rsidP="008C131F">
            <w:pPr>
              <w:spacing w:line="36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_________________________________</w:t>
            </w:r>
          </w:p>
          <w:p w:rsidR="00627632" w:rsidRPr="005F1518" w:rsidRDefault="00627632" w:rsidP="008C131F">
            <w:pPr>
              <w:spacing w:line="36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_________________________________</w:t>
            </w:r>
          </w:p>
          <w:p w:rsidR="00627632" w:rsidRPr="005F1518" w:rsidRDefault="00627632" w:rsidP="008C131F">
            <w:pPr>
              <w:spacing w:line="360" w:lineRule="auto"/>
              <w:ind w:firstLine="0"/>
              <w:rPr>
                <w:szCs w:val="28"/>
              </w:rPr>
            </w:pPr>
            <w:r w:rsidRPr="005F1518">
              <w:rPr>
                <w:szCs w:val="28"/>
              </w:rPr>
              <w:t>Авторы___________________________________________________________</w:t>
            </w:r>
          </w:p>
          <w:p w:rsidR="00627632" w:rsidRPr="005F1518" w:rsidRDefault="00627632" w:rsidP="008C131F">
            <w:pPr>
              <w:spacing w:line="360" w:lineRule="auto"/>
              <w:ind w:firstLine="0"/>
              <w:rPr>
                <w:szCs w:val="28"/>
              </w:rPr>
            </w:pPr>
            <w:r w:rsidRPr="005F1518">
              <w:rPr>
                <w:szCs w:val="28"/>
              </w:rPr>
              <w:t>Название доклада___________________________________________________________________</w:t>
            </w:r>
            <w:r>
              <w:rPr>
                <w:szCs w:val="28"/>
              </w:rPr>
              <w:t>_________________________</w:t>
            </w:r>
          </w:p>
        </w:tc>
      </w:tr>
    </w:tbl>
    <w:p w:rsidR="00627632" w:rsidRDefault="00627632" w:rsidP="00627632">
      <w:pPr>
        <w:spacing w:after="200" w:line="276" w:lineRule="auto"/>
        <w:ind w:firstLine="0"/>
        <w:rPr>
          <w:i/>
          <w:szCs w:val="28"/>
        </w:rPr>
      </w:pPr>
      <w:r>
        <w:rPr>
          <w:i/>
          <w:szCs w:val="28"/>
        </w:rPr>
        <w:br w:type="page"/>
      </w:r>
    </w:p>
    <w:p w:rsidR="00627632" w:rsidRDefault="00627632" w:rsidP="00627632">
      <w:pPr>
        <w:pStyle w:val="a9"/>
        <w:spacing w:before="0" w:beforeAutospacing="0" w:after="0" w:afterAutospacing="0"/>
        <w:jc w:val="right"/>
        <w:rPr>
          <w:i/>
          <w:szCs w:val="28"/>
        </w:rPr>
      </w:pPr>
      <w:r w:rsidRPr="00F12D37">
        <w:rPr>
          <w:i/>
          <w:szCs w:val="28"/>
        </w:rPr>
        <w:lastRenderedPageBreak/>
        <w:t>Приложение 2</w:t>
      </w:r>
    </w:p>
    <w:p w:rsidR="00627632" w:rsidRDefault="00627632" w:rsidP="00627632">
      <w:pPr>
        <w:pStyle w:val="a9"/>
        <w:spacing w:before="0" w:beforeAutospacing="0" w:after="0" w:afterAutospacing="0"/>
        <w:jc w:val="right"/>
        <w:rPr>
          <w:i/>
          <w:szCs w:val="28"/>
        </w:rPr>
      </w:pPr>
    </w:p>
    <w:p w:rsidR="00627632" w:rsidRDefault="00627632" w:rsidP="00627632">
      <w:pPr>
        <w:pStyle w:val="a9"/>
        <w:spacing w:before="0" w:beforeAutospacing="0" w:after="0" w:afterAutospacing="0"/>
        <w:jc w:val="center"/>
        <w:rPr>
          <w:b/>
          <w:szCs w:val="28"/>
        </w:rPr>
      </w:pPr>
      <w:r w:rsidRPr="00A55261">
        <w:rPr>
          <w:b/>
          <w:szCs w:val="28"/>
        </w:rPr>
        <w:t>Правила оформления текст</w:t>
      </w:r>
      <w:r>
        <w:rPr>
          <w:b/>
          <w:szCs w:val="28"/>
        </w:rPr>
        <w:t>а материалов доклада</w:t>
      </w:r>
    </w:p>
    <w:p w:rsidR="00627632" w:rsidRPr="00A55261" w:rsidRDefault="00627632" w:rsidP="00627632">
      <w:pPr>
        <w:pStyle w:val="a9"/>
        <w:spacing w:before="0" w:beforeAutospacing="0" w:after="0" w:afterAutospacing="0"/>
        <w:jc w:val="center"/>
        <w:rPr>
          <w:b/>
          <w:szCs w:val="28"/>
        </w:rPr>
      </w:pPr>
    </w:p>
    <w:p w:rsidR="00627632" w:rsidRDefault="00627632" w:rsidP="0062763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55261">
        <w:rPr>
          <w:szCs w:val="28"/>
        </w:rPr>
        <w:t xml:space="preserve">Текст набирается в русифицированном редакторе </w:t>
      </w:r>
      <w:proofErr w:type="spellStart"/>
      <w:r w:rsidRPr="00A55261">
        <w:rPr>
          <w:b/>
          <w:i/>
          <w:szCs w:val="28"/>
        </w:rPr>
        <w:t>Microsoft</w:t>
      </w:r>
      <w:proofErr w:type="spellEnd"/>
      <w:r>
        <w:rPr>
          <w:b/>
          <w:i/>
          <w:szCs w:val="28"/>
        </w:rPr>
        <w:t xml:space="preserve"> </w:t>
      </w:r>
      <w:proofErr w:type="spellStart"/>
      <w:r w:rsidRPr="00A55261">
        <w:rPr>
          <w:b/>
          <w:i/>
          <w:szCs w:val="28"/>
        </w:rPr>
        <w:t>Word</w:t>
      </w:r>
      <w:proofErr w:type="spellEnd"/>
      <w:r w:rsidRPr="00A55261">
        <w:rPr>
          <w:szCs w:val="28"/>
        </w:rPr>
        <w:t xml:space="preserve">; </w:t>
      </w:r>
      <w:r w:rsidRPr="00A55261">
        <w:rPr>
          <w:b/>
          <w:szCs w:val="28"/>
        </w:rPr>
        <w:t>страницы не нумеруются</w:t>
      </w:r>
      <w:r w:rsidRPr="00A55261">
        <w:rPr>
          <w:szCs w:val="28"/>
        </w:rPr>
        <w:t xml:space="preserve">. Рисунки, таблицы, графики, фотографии должны быть включены в текст работы. Объем до </w:t>
      </w:r>
      <w:r w:rsidRPr="0033227B">
        <w:rPr>
          <w:b/>
          <w:szCs w:val="28"/>
        </w:rPr>
        <w:t>4</w:t>
      </w:r>
      <w:r>
        <w:rPr>
          <w:b/>
          <w:color w:val="FF0000"/>
          <w:szCs w:val="28"/>
        </w:rPr>
        <w:t xml:space="preserve"> </w:t>
      </w:r>
      <w:r w:rsidRPr="00A55261">
        <w:rPr>
          <w:szCs w:val="28"/>
        </w:rPr>
        <w:t>машинописных страниц.</w:t>
      </w:r>
    </w:p>
    <w:p w:rsidR="00627632" w:rsidRPr="00FE4F79" w:rsidRDefault="00627632" w:rsidP="00627632">
      <w:pPr>
        <w:pStyle w:val="a9"/>
        <w:spacing w:before="0" w:beforeAutospacing="0" w:after="0" w:afterAutospacing="0"/>
        <w:jc w:val="both"/>
        <w:rPr>
          <w:b/>
        </w:rPr>
      </w:pPr>
      <w:r w:rsidRPr="002A3239">
        <w:rPr>
          <w:b/>
          <w:szCs w:val="28"/>
        </w:rPr>
        <w:t xml:space="preserve">Общие свойства документа для </w:t>
      </w:r>
      <w:proofErr w:type="spellStart"/>
      <w:r w:rsidRPr="002A3239">
        <w:rPr>
          <w:b/>
          <w:szCs w:val="28"/>
        </w:rPr>
        <w:t>Microsoft</w:t>
      </w:r>
      <w:proofErr w:type="spellEnd"/>
      <w:r>
        <w:rPr>
          <w:b/>
          <w:szCs w:val="28"/>
        </w:rPr>
        <w:t xml:space="preserve"> </w:t>
      </w:r>
      <w:proofErr w:type="spellStart"/>
      <w:r w:rsidRPr="002A3239">
        <w:rPr>
          <w:b/>
          <w:szCs w:val="28"/>
        </w:rPr>
        <w:t>Word</w:t>
      </w:r>
      <w:proofErr w:type="spellEnd"/>
      <w:r w:rsidRPr="002A3239">
        <w:rPr>
          <w:b/>
          <w:szCs w:val="28"/>
        </w:rPr>
        <w:t>:</w:t>
      </w:r>
    </w:p>
    <w:p w:rsidR="00627632" w:rsidRPr="009879EB" w:rsidRDefault="00627632" w:rsidP="00627632">
      <w:pPr>
        <w:ind w:firstLine="0"/>
        <w:jc w:val="both"/>
        <w:rPr>
          <w:szCs w:val="28"/>
        </w:rPr>
      </w:pPr>
      <w:r w:rsidRPr="009879EB">
        <w:rPr>
          <w:szCs w:val="28"/>
        </w:rPr>
        <w:t xml:space="preserve">- формат страницы </w:t>
      </w:r>
      <w:r w:rsidRPr="009879EB">
        <w:rPr>
          <w:b/>
          <w:szCs w:val="28"/>
        </w:rPr>
        <w:t>А</w:t>
      </w:r>
      <w:proofErr w:type="gramStart"/>
      <w:r w:rsidRPr="009879EB">
        <w:rPr>
          <w:b/>
          <w:szCs w:val="28"/>
        </w:rPr>
        <w:t>4</w:t>
      </w:r>
      <w:proofErr w:type="gramEnd"/>
      <w:r w:rsidRPr="009879EB">
        <w:rPr>
          <w:szCs w:val="28"/>
        </w:rPr>
        <w:t xml:space="preserve"> (210×297 мм), книжная ориентация;</w:t>
      </w:r>
    </w:p>
    <w:p w:rsidR="00627632" w:rsidRPr="009879EB" w:rsidRDefault="00627632" w:rsidP="00627632">
      <w:pPr>
        <w:ind w:firstLine="0"/>
        <w:jc w:val="both"/>
        <w:rPr>
          <w:szCs w:val="28"/>
        </w:rPr>
      </w:pPr>
      <w:r w:rsidRPr="009879EB">
        <w:rPr>
          <w:szCs w:val="28"/>
        </w:rPr>
        <w:t>- поля: верхнее и нижнее – 2 см, правое и левое 2 см;</w:t>
      </w:r>
    </w:p>
    <w:p w:rsidR="00627632" w:rsidRPr="00CF6F8B" w:rsidRDefault="00627632" w:rsidP="00627632">
      <w:pPr>
        <w:ind w:firstLine="0"/>
        <w:jc w:val="both"/>
        <w:rPr>
          <w:szCs w:val="28"/>
        </w:rPr>
      </w:pPr>
      <w:r>
        <w:rPr>
          <w:szCs w:val="28"/>
        </w:rPr>
        <w:t>- шрифт</w:t>
      </w:r>
      <w:r w:rsidRPr="00CF6F8B">
        <w:rPr>
          <w:szCs w:val="28"/>
        </w:rPr>
        <w:t xml:space="preserve"> </w:t>
      </w:r>
      <w:r w:rsidRPr="00201C74">
        <w:rPr>
          <w:szCs w:val="28"/>
          <w:lang w:val="en-US"/>
        </w:rPr>
        <w:t>Times</w:t>
      </w:r>
      <w:r w:rsidRPr="00CF6F8B">
        <w:rPr>
          <w:szCs w:val="28"/>
        </w:rPr>
        <w:t xml:space="preserve"> </w:t>
      </w:r>
      <w:r w:rsidRPr="00201C74">
        <w:rPr>
          <w:szCs w:val="28"/>
          <w:lang w:val="en-US"/>
        </w:rPr>
        <w:t>New</w:t>
      </w:r>
      <w:r w:rsidRPr="00CF6F8B">
        <w:rPr>
          <w:szCs w:val="28"/>
        </w:rPr>
        <w:t xml:space="preserve"> </w:t>
      </w:r>
      <w:r w:rsidRPr="00201C74">
        <w:rPr>
          <w:szCs w:val="28"/>
          <w:lang w:val="en-US"/>
        </w:rPr>
        <w:t>Roman</w:t>
      </w:r>
      <w:r w:rsidRPr="00CF6F8B">
        <w:rPr>
          <w:szCs w:val="28"/>
        </w:rPr>
        <w:t xml:space="preserve">, </w:t>
      </w:r>
      <w:r w:rsidRPr="00A55261">
        <w:rPr>
          <w:szCs w:val="28"/>
        </w:rPr>
        <w:t xml:space="preserve">размер шрифта основного текста – </w:t>
      </w:r>
      <w:r w:rsidRPr="00A55261">
        <w:rPr>
          <w:b/>
          <w:szCs w:val="28"/>
        </w:rPr>
        <w:t xml:space="preserve">14 </w:t>
      </w:r>
      <w:proofErr w:type="spellStart"/>
      <w:r w:rsidRPr="00A55261">
        <w:rPr>
          <w:b/>
          <w:szCs w:val="28"/>
        </w:rPr>
        <w:t>пт</w:t>
      </w:r>
      <w:proofErr w:type="spellEnd"/>
      <w:r w:rsidRPr="00CF6F8B">
        <w:rPr>
          <w:szCs w:val="28"/>
        </w:rPr>
        <w:t>;</w:t>
      </w:r>
    </w:p>
    <w:p w:rsidR="00627632" w:rsidRPr="002A3239" w:rsidRDefault="00627632" w:rsidP="00627632">
      <w:pPr>
        <w:ind w:firstLine="0"/>
        <w:jc w:val="both"/>
        <w:rPr>
          <w:szCs w:val="28"/>
        </w:rPr>
      </w:pPr>
      <w:r>
        <w:rPr>
          <w:szCs w:val="28"/>
        </w:rPr>
        <w:t xml:space="preserve">- </w:t>
      </w:r>
      <w:r w:rsidRPr="002A3239">
        <w:rPr>
          <w:szCs w:val="28"/>
        </w:rPr>
        <w:t xml:space="preserve">межстрочный интервал </w:t>
      </w:r>
      <w:r w:rsidRPr="00686D39">
        <w:rPr>
          <w:szCs w:val="28"/>
          <w:u w:val="single"/>
        </w:rPr>
        <w:t>одинарный</w:t>
      </w:r>
      <w:r w:rsidRPr="002A3239">
        <w:rPr>
          <w:szCs w:val="28"/>
        </w:rPr>
        <w:t xml:space="preserve">, отступа перед абзацем и после абзаца </w:t>
      </w:r>
      <w:r w:rsidRPr="00686D39">
        <w:rPr>
          <w:szCs w:val="28"/>
          <w:u w:val="single"/>
        </w:rPr>
        <w:t>нет</w:t>
      </w:r>
      <w:r w:rsidRPr="002A3239">
        <w:rPr>
          <w:szCs w:val="28"/>
        </w:rPr>
        <w:t xml:space="preserve">, </w:t>
      </w:r>
      <w:r w:rsidRPr="00A55261">
        <w:rPr>
          <w:b/>
          <w:szCs w:val="28"/>
        </w:rPr>
        <w:t xml:space="preserve">абзацный отступ </w:t>
      </w:r>
      <w:r>
        <w:rPr>
          <w:b/>
          <w:szCs w:val="28"/>
        </w:rPr>
        <w:t>(</w:t>
      </w:r>
      <w:r w:rsidRPr="002A3239">
        <w:rPr>
          <w:szCs w:val="28"/>
        </w:rPr>
        <w:t>отступ «красной строки»</w:t>
      </w:r>
      <w:r>
        <w:rPr>
          <w:szCs w:val="28"/>
        </w:rPr>
        <w:t>)</w:t>
      </w:r>
      <w:r w:rsidRPr="002A3239">
        <w:rPr>
          <w:szCs w:val="28"/>
        </w:rPr>
        <w:t xml:space="preserve"> </w:t>
      </w:r>
      <w:r w:rsidRPr="00A55261">
        <w:rPr>
          <w:b/>
          <w:szCs w:val="28"/>
        </w:rPr>
        <w:t xml:space="preserve">– </w:t>
      </w:r>
      <w:r>
        <w:rPr>
          <w:szCs w:val="28"/>
        </w:rPr>
        <w:t>1,</w:t>
      </w:r>
      <w:r w:rsidRPr="00F7635B">
        <w:rPr>
          <w:szCs w:val="28"/>
        </w:rPr>
        <w:t>25 см;</w:t>
      </w:r>
    </w:p>
    <w:p w:rsidR="00627632" w:rsidRPr="002A3239" w:rsidRDefault="00627632" w:rsidP="00627632">
      <w:pPr>
        <w:ind w:firstLine="0"/>
        <w:jc w:val="both"/>
        <w:rPr>
          <w:szCs w:val="28"/>
        </w:rPr>
      </w:pPr>
      <w:r>
        <w:rPr>
          <w:szCs w:val="28"/>
        </w:rPr>
        <w:t xml:space="preserve">- </w:t>
      </w:r>
      <w:r w:rsidRPr="002A3239">
        <w:rPr>
          <w:szCs w:val="28"/>
        </w:rPr>
        <w:t>автоматические переносы отключены;</w:t>
      </w:r>
    </w:p>
    <w:p w:rsidR="00627632" w:rsidRPr="002A3239" w:rsidRDefault="00627632" w:rsidP="00627632">
      <w:pPr>
        <w:ind w:firstLine="0"/>
        <w:jc w:val="both"/>
        <w:rPr>
          <w:szCs w:val="28"/>
        </w:rPr>
      </w:pPr>
      <w:r>
        <w:rPr>
          <w:szCs w:val="28"/>
        </w:rPr>
        <w:t xml:space="preserve">- </w:t>
      </w:r>
      <w:r w:rsidRPr="002A3239">
        <w:rPr>
          <w:szCs w:val="28"/>
        </w:rPr>
        <w:t>не допускается использование табуляции или пробелов для формирования отступа первой строки;</w:t>
      </w:r>
    </w:p>
    <w:p w:rsidR="00627632" w:rsidRDefault="00627632" w:rsidP="00627632">
      <w:pPr>
        <w:ind w:firstLine="0"/>
        <w:jc w:val="both"/>
        <w:rPr>
          <w:szCs w:val="28"/>
        </w:rPr>
      </w:pPr>
      <w:r>
        <w:rPr>
          <w:szCs w:val="28"/>
        </w:rPr>
        <w:t xml:space="preserve">- </w:t>
      </w:r>
      <w:r w:rsidRPr="002A3239">
        <w:rPr>
          <w:szCs w:val="28"/>
        </w:rPr>
        <w:t xml:space="preserve">не допускается использование пробелов для выравнивания текста (пожалуйста, проверьте, чтобы все слова основного текста были отделены друг от друга не более чем одним пробелом); </w:t>
      </w:r>
    </w:p>
    <w:p w:rsidR="00627632" w:rsidRDefault="00627632" w:rsidP="00627632">
      <w:pPr>
        <w:ind w:firstLine="0"/>
        <w:jc w:val="both"/>
      </w:pPr>
      <w:proofErr w:type="gramStart"/>
      <w:r>
        <w:rPr>
          <w:szCs w:val="28"/>
        </w:rPr>
        <w:t xml:space="preserve">- </w:t>
      </w:r>
      <w:r w:rsidRPr="00784F3D">
        <w:t>сокращения слов не допускаются, кроме общепринятых</w:t>
      </w:r>
      <w:r>
        <w:t>;</w:t>
      </w:r>
      <w:r w:rsidRPr="00784F3D">
        <w:t xml:space="preserve"> </w:t>
      </w:r>
      <w:r>
        <w:t>а</w:t>
      </w:r>
      <w:r w:rsidRPr="00784F3D">
        <w:t>ббревиатуры при первом их упоминании должны быть полностью расшифрованы</w:t>
      </w:r>
      <w:r>
        <w:t>.</w:t>
      </w:r>
      <w:proofErr w:type="gramEnd"/>
    </w:p>
    <w:p w:rsidR="00627632" w:rsidRPr="002A3239" w:rsidRDefault="00627632" w:rsidP="00627632">
      <w:pPr>
        <w:ind w:firstLine="0"/>
        <w:jc w:val="both"/>
        <w:rPr>
          <w:szCs w:val="28"/>
        </w:rPr>
      </w:pPr>
    </w:p>
    <w:p w:rsidR="00627632" w:rsidRDefault="00627632" w:rsidP="00627632">
      <w:pPr>
        <w:pStyle w:val="ab"/>
        <w:ind w:left="0"/>
        <w:jc w:val="both"/>
        <w:rPr>
          <w:rStyle w:val="aa"/>
          <w:rFonts w:eastAsiaTheme="majorEastAsia"/>
          <w:color w:val="000000"/>
          <w:szCs w:val="28"/>
        </w:rPr>
      </w:pPr>
      <w:r w:rsidRPr="00B7677D">
        <w:rPr>
          <w:rStyle w:val="aa"/>
          <w:rFonts w:eastAsiaTheme="majorEastAsia"/>
          <w:color w:val="000000"/>
          <w:szCs w:val="28"/>
        </w:rPr>
        <w:t xml:space="preserve">Оформление </w:t>
      </w:r>
      <w:r>
        <w:rPr>
          <w:rStyle w:val="aa"/>
          <w:rFonts w:eastAsiaTheme="majorEastAsia"/>
          <w:color w:val="000000"/>
          <w:szCs w:val="28"/>
        </w:rPr>
        <w:t>иллюстративного материала</w:t>
      </w:r>
      <w:r w:rsidRPr="00B7677D">
        <w:rPr>
          <w:rStyle w:val="aa"/>
          <w:rFonts w:eastAsiaTheme="majorEastAsia"/>
          <w:color w:val="000000"/>
          <w:szCs w:val="28"/>
        </w:rPr>
        <w:t xml:space="preserve"> и таблиц</w:t>
      </w:r>
      <w:r>
        <w:rPr>
          <w:rStyle w:val="aa"/>
          <w:rFonts w:eastAsiaTheme="majorEastAsia"/>
          <w:color w:val="000000"/>
          <w:szCs w:val="28"/>
        </w:rPr>
        <w:t>:</w:t>
      </w:r>
    </w:p>
    <w:p w:rsidR="00627632" w:rsidRPr="00071BFF" w:rsidRDefault="00627632" w:rsidP="00627632">
      <w:pPr>
        <w:ind w:firstLine="0"/>
        <w:jc w:val="both"/>
        <w:rPr>
          <w:szCs w:val="28"/>
        </w:rPr>
      </w:pPr>
      <w:r>
        <w:rPr>
          <w:szCs w:val="28"/>
        </w:rPr>
        <w:t>- п</w:t>
      </w:r>
      <w:r w:rsidRPr="00071BFF">
        <w:rPr>
          <w:szCs w:val="28"/>
        </w:rPr>
        <w:t>ри наличии иллюстративного материала (рисунки, диаг</w:t>
      </w:r>
      <w:r>
        <w:rPr>
          <w:szCs w:val="28"/>
        </w:rPr>
        <w:t>раммы, фотографии, графики и т.</w:t>
      </w:r>
      <w:r w:rsidRPr="00071BFF">
        <w:rPr>
          <w:szCs w:val="28"/>
        </w:rPr>
        <w:t>п.) и таблиц в тексте обязательно должна быть ссылка на иллюстрацию (рисунок) или таблицу</w:t>
      </w:r>
      <w:r>
        <w:rPr>
          <w:szCs w:val="28"/>
        </w:rPr>
        <w:t>;</w:t>
      </w:r>
    </w:p>
    <w:p w:rsidR="00627632" w:rsidRPr="00071BFF" w:rsidRDefault="00627632" w:rsidP="00627632">
      <w:pPr>
        <w:widowControl w:val="0"/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szCs w:val="28"/>
        </w:rPr>
        <w:t>- и</w:t>
      </w:r>
      <w:r w:rsidRPr="00071BFF">
        <w:rPr>
          <w:szCs w:val="28"/>
        </w:rPr>
        <w:t>ллюстрацию (рисунок) или таблицу размещают под текстом, в котором впервые дана ссылка на них, или на следующей странице</w:t>
      </w:r>
      <w:r>
        <w:rPr>
          <w:szCs w:val="28"/>
        </w:rPr>
        <w:t>;</w:t>
      </w:r>
    </w:p>
    <w:p w:rsidR="00627632" w:rsidRPr="00AF7B74" w:rsidRDefault="00627632" w:rsidP="00627632">
      <w:pPr>
        <w:widowControl w:val="0"/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szCs w:val="28"/>
        </w:rPr>
        <w:t>- п</w:t>
      </w:r>
      <w:r w:rsidRPr="00071BFF">
        <w:rPr>
          <w:szCs w:val="28"/>
        </w:rPr>
        <w:t>ри ссылке рекомендуется использовать слова формулировки</w:t>
      </w:r>
      <w:r>
        <w:rPr>
          <w:szCs w:val="28"/>
        </w:rPr>
        <w:t>,</w:t>
      </w:r>
      <w:r w:rsidRPr="00071BFF">
        <w:rPr>
          <w:szCs w:val="28"/>
        </w:rPr>
        <w:t xml:space="preserve"> </w:t>
      </w:r>
      <w:r>
        <w:rPr>
          <w:szCs w:val="28"/>
        </w:rPr>
        <w:t>н</w:t>
      </w:r>
      <w:r w:rsidRPr="00071BFF">
        <w:rPr>
          <w:szCs w:val="28"/>
        </w:rPr>
        <w:t>апример:</w:t>
      </w:r>
      <w:r>
        <w:rPr>
          <w:szCs w:val="28"/>
        </w:rPr>
        <w:t xml:space="preserve"> </w:t>
      </w:r>
      <w:r w:rsidRPr="00AF7B74">
        <w:rPr>
          <w:szCs w:val="28"/>
        </w:rPr>
        <w:t xml:space="preserve">«… в соответствии с таблицей </w:t>
      </w:r>
      <w:r>
        <w:rPr>
          <w:szCs w:val="28"/>
        </w:rPr>
        <w:t>1</w:t>
      </w:r>
      <w:r w:rsidRPr="00AF7B74">
        <w:rPr>
          <w:szCs w:val="28"/>
        </w:rPr>
        <w:t>»;</w:t>
      </w:r>
      <w:r>
        <w:rPr>
          <w:szCs w:val="28"/>
        </w:rPr>
        <w:t xml:space="preserve"> </w:t>
      </w:r>
      <w:r w:rsidRPr="00AF7B74">
        <w:rPr>
          <w:szCs w:val="28"/>
        </w:rPr>
        <w:t xml:space="preserve">«… в таблице </w:t>
      </w:r>
      <w:r>
        <w:rPr>
          <w:szCs w:val="28"/>
        </w:rPr>
        <w:t>2</w:t>
      </w:r>
      <w:r w:rsidRPr="00AF7B74">
        <w:rPr>
          <w:szCs w:val="28"/>
        </w:rPr>
        <w:t>»,</w:t>
      </w:r>
      <w:r>
        <w:rPr>
          <w:szCs w:val="28"/>
        </w:rPr>
        <w:t xml:space="preserve"> </w:t>
      </w:r>
      <w:r w:rsidRPr="00AF7B74">
        <w:rPr>
          <w:szCs w:val="28"/>
        </w:rPr>
        <w:t xml:space="preserve">«… </w:t>
      </w:r>
      <w:r>
        <w:rPr>
          <w:szCs w:val="28"/>
        </w:rPr>
        <w:t>как видно из рисунка</w:t>
      </w:r>
      <w:r w:rsidRPr="00AF7B74">
        <w:rPr>
          <w:szCs w:val="28"/>
        </w:rPr>
        <w:t xml:space="preserve"> </w:t>
      </w:r>
      <w:r>
        <w:rPr>
          <w:szCs w:val="28"/>
        </w:rPr>
        <w:t>1</w:t>
      </w:r>
      <w:r w:rsidRPr="00AF7B74">
        <w:rPr>
          <w:szCs w:val="28"/>
        </w:rPr>
        <w:t>»</w:t>
      </w:r>
      <w:r>
        <w:rPr>
          <w:szCs w:val="28"/>
        </w:rPr>
        <w:t>;</w:t>
      </w:r>
    </w:p>
    <w:p w:rsidR="00627632" w:rsidRPr="00071BFF" w:rsidRDefault="00627632" w:rsidP="00627632">
      <w:pPr>
        <w:ind w:firstLine="0"/>
        <w:jc w:val="both"/>
        <w:rPr>
          <w:szCs w:val="28"/>
        </w:rPr>
      </w:pPr>
      <w:r>
        <w:rPr>
          <w:szCs w:val="28"/>
        </w:rPr>
        <w:t>- д</w:t>
      </w:r>
      <w:r w:rsidRPr="00071BFF">
        <w:rPr>
          <w:szCs w:val="28"/>
        </w:rPr>
        <w:t>опускается приводить ссылку на иллюстрацию (рисунок) или таблицу в круглых скобках с указанием порядкового номера, например: (рис. 1), (табл. 1)</w:t>
      </w:r>
      <w:r>
        <w:rPr>
          <w:szCs w:val="28"/>
        </w:rPr>
        <w:t>;</w:t>
      </w:r>
    </w:p>
    <w:p w:rsidR="00627632" w:rsidRPr="00071BFF" w:rsidRDefault="00627632" w:rsidP="00627632">
      <w:pPr>
        <w:ind w:firstLine="0"/>
        <w:jc w:val="both"/>
        <w:rPr>
          <w:szCs w:val="28"/>
        </w:rPr>
      </w:pPr>
      <w:r>
        <w:rPr>
          <w:szCs w:val="28"/>
        </w:rPr>
        <w:t>- т</w:t>
      </w:r>
      <w:r w:rsidRPr="00071BFF">
        <w:rPr>
          <w:szCs w:val="28"/>
        </w:rPr>
        <w:t>аблицы</w:t>
      </w:r>
      <w:r>
        <w:rPr>
          <w:szCs w:val="28"/>
        </w:rPr>
        <w:t xml:space="preserve"> и</w:t>
      </w:r>
      <w:r w:rsidRPr="00071BFF">
        <w:rPr>
          <w:szCs w:val="28"/>
        </w:rPr>
        <w:t xml:space="preserve"> </w:t>
      </w:r>
      <w:r>
        <w:rPr>
          <w:szCs w:val="28"/>
        </w:rPr>
        <w:t>иллюстрации (</w:t>
      </w:r>
      <w:r w:rsidRPr="00071BFF">
        <w:rPr>
          <w:szCs w:val="28"/>
        </w:rPr>
        <w:t>рисунки</w:t>
      </w:r>
      <w:r>
        <w:rPr>
          <w:szCs w:val="28"/>
        </w:rPr>
        <w:t>)</w:t>
      </w:r>
      <w:r w:rsidRPr="00071BFF">
        <w:rPr>
          <w:szCs w:val="28"/>
        </w:rPr>
        <w:t xml:space="preserve"> должны иметь порядковую нумерацию</w:t>
      </w:r>
      <w:r>
        <w:rPr>
          <w:szCs w:val="28"/>
        </w:rPr>
        <w:t>,</w:t>
      </w:r>
      <w:r w:rsidRPr="00071BFF">
        <w:rPr>
          <w:szCs w:val="28"/>
        </w:rPr>
        <w:t xml:space="preserve"> </w:t>
      </w:r>
      <w:r>
        <w:rPr>
          <w:szCs w:val="28"/>
        </w:rPr>
        <w:t>н</w:t>
      </w:r>
      <w:r w:rsidRPr="00071BFF">
        <w:rPr>
          <w:szCs w:val="28"/>
        </w:rPr>
        <w:t>умерация иллюстраций (рисунков) и таблиц ведется раздельно</w:t>
      </w:r>
      <w:r>
        <w:rPr>
          <w:szCs w:val="28"/>
        </w:rPr>
        <w:t>;</w:t>
      </w:r>
      <w:r w:rsidRPr="00071BFF">
        <w:rPr>
          <w:szCs w:val="28"/>
        </w:rPr>
        <w:t xml:space="preserve"> </w:t>
      </w:r>
      <w:r>
        <w:rPr>
          <w:szCs w:val="28"/>
        </w:rPr>
        <w:t>е</w:t>
      </w:r>
      <w:r w:rsidRPr="00071BFF">
        <w:rPr>
          <w:szCs w:val="28"/>
        </w:rPr>
        <w:t xml:space="preserve">сли рисунок в статье один или таблица в статье одна, то </w:t>
      </w:r>
      <w:r>
        <w:rPr>
          <w:szCs w:val="28"/>
        </w:rPr>
        <w:t xml:space="preserve">их </w:t>
      </w:r>
      <w:r w:rsidRPr="00071BFF">
        <w:rPr>
          <w:szCs w:val="28"/>
        </w:rPr>
        <w:t>номера не проставляются</w:t>
      </w:r>
      <w:r>
        <w:rPr>
          <w:szCs w:val="28"/>
        </w:rPr>
        <w:t>;</w:t>
      </w:r>
    </w:p>
    <w:p w:rsidR="00627632" w:rsidRDefault="00627632" w:rsidP="00627632">
      <w:pPr>
        <w:ind w:firstLine="0"/>
        <w:jc w:val="both"/>
        <w:rPr>
          <w:szCs w:val="28"/>
        </w:rPr>
      </w:pPr>
      <w:r>
        <w:rPr>
          <w:szCs w:val="28"/>
        </w:rPr>
        <w:t>- с</w:t>
      </w:r>
      <w:r w:rsidRPr="00071BFF">
        <w:rPr>
          <w:szCs w:val="28"/>
        </w:rPr>
        <w:t>лово «</w:t>
      </w:r>
      <w:r>
        <w:rPr>
          <w:szCs w:val="28"/>
        </w:rPr>
        <w:t>Т</w:t>
      </w:r>
      <w:r w:rsidRPr="00071BFF">
        <w:rPr>
          <w:szCs w:val="28"/>
        </w:rPr>
        <w:t>аблица» и ее порядковый номер ставят в правом верхнем углу, название таблицы пишется на следующей строке по центру</w:t>
      </w:r>
      <w:r>
        <w:rPr>
          <w:szCs w:val="28"/>
        </w:rPr>
        <w:t xml:space="preserve">; </w:t>
      </w:r>
      <w:r w:rsidRPr="00CB7CBA">
        <w:rPr>
          <w:szCs w:val="28"/>
        </w:rPr>
        <w:t xml:space="preserve">шрифт </w:t>
      </w:r>
      <w:r w:rsidRPr="00CB7CBA">
        <w:rPr>
          <w:szCs w:val="28"/>
          <w:lang w:val="en-US"/>
        </w:rPr>
        <w:t>Times</w:t>
      </w:r>
      <w:r>
        <w:rPr>
          <w:szCs w:val="28"/>
        </w:rPr>
        <w:t xml:space="preserve"> </w:t>
      </w:r>
      <w:r w:rsidRPr="00CB7CBA">
        <w:rPr>
          <w:szCs w:val="28"/>
          <w:lang w:val="en-US"/>
        </w:rPr>
        <w:t>New</w:t>
      </w:r>
      <w:r>
        <w:rPr>
          <w:szCs w:val="28"/>
        </w:rPr>
        <w:t xml:space="preserve"> </w:t>
      </w:r>
      <w:r w:rsidRPr="00CB7CBA">
        <w:rPr>
          <w:szCs w:val="28"/>
          <w:lang w:val="en-US"/>
        </w:rPr>
        <w:t>Roman</w:t>
      </w:r>
      <w:r w:rsidRPr="00CB7CBA">
        <w:rPr>
          <w:szCs w:val="28"/>
        </w:rPr>
        <w:t>, 12</w:t>
      </w:r>
      <w:r>
        <w:rPr>
          <w:szCs w:val="28"/>
        </w:rPr>
        <w:t> </w:t>
      </w:r>
      <w:proofErr w:type="spellStart"/>
      <w:r w:rsidRPr="00CB7CBA">
        <w:rPr>
          <w:szCs w:val="28"/>
        </w:rPr>
        <w:t>пт</w:t>
      </w:r>
      <w:proofErr w:type="spellEnd"/>
      <w:r>
        <w:rPr>
          <w:szCs w:val="28"/>
        </w:rPr>
        <w:t>;</w:t>
      </w:r>
    </w:p>
    <w:p w:rsidR="00627632" w:rsidRPr="00071BFF" w:rsidRDefault="00627632" w:rsidP="00627632">
      <w:pPr>
        <w:ind w:firstLine="0"/>
        <w:jc w:val="both"/>
        <w:rPr>
          <w:szCs w:val="28"/>
        </w:rPr>
      </w:pPr>
      <w:r>
        <w:rPr>
          <w:szCs w:val="28"/>
        </w:rPr>
        <w:t>- с</w:t>
      </w:r>
      <w:r>
        <w:rPr>
          <w:color w:val="000000"/>
          <w:spacing w:val="2"/>
          <w:szCs w:val="28"/>
          <w:shd w:val="clear" w:color="auto" w:fill="FFFFFF"/>
        </w:rPr>
        <w:t xml:space="preserve">лово «Рис.» и </w:t>
      </w:r>
      <w:r w:rsidRPr="00071BFF">
        <w:rPr>
          <w:szCs w:val="28"/>
        </w:rPr>
        <w:t xml:space="preserve">порядковый номер </w:t>
      </w:r>
      <w:r>
        <w:rPr>
          <w:szCs w:val="28"/>
        </w:rPr>
        <w:t>рисунка, н</w:t>
      </w:r>
      <w:r w:rsidRPr="00071BFF">
        <w:rPr>
          <w:szCs w:val="28"/>
        </w:rPr>
        <w:t xml:space="preserve">азвание рисунка пишется под рисунком, выравнивается </w:t>
      </w:r>
      <w:r>
        <w:rPr>
          <w:szCs w:val="28"/>
        </w:rPr>
        <w:t xml:space="preserve">по центру; </w:t>
      </w:r>
      <w:r w:rsidRPr="00CB7CBA">
        <w:rPr>
          <w:szCs w:val="28"/>
        </w:rPr>
        <w:t xml:space="preserve">шрифт </w:t>
      </w:r>
      <w:r w:rsidRPr="00CB7CBA">
        <w:rPr>
          <w:szCs w:val="28"/>
          <w:lang w:val="en-US"/>
        </w:rPr>
        <w:t>Times</w:t>
      </w:r>
      <w:r>
        <w:rPr>
          <w:szCs w:val="28"/>
        </w:rPr>
        <w:t xml:space="preserve"> </w:t>
      </w:r>
      <w:r w:rsidRPr="00CB7CBA">
        <w:rPr>
          <w:szCs w:val="28"/>
          <w:lang w:val="en-US"/>
        </w:rPr>
        <w:t>New</w:t>
      </w:r>
      <w:r>
        <w:rPr>
          <w:szCs w:val="28"/>
        </w:rPr>
        <w:t xml:space="preserve"> </w:t>
      </w:r>
      <w:r w:rsidRPr="00CB7CBA">
        <w:rPr>
          <w:szCs w:val="28"/>
          <w:lang w:val="en-US"/>
        </w:rPr>
        <w:t>Roman</w:t>
      </w:r>
      <w:r w:rsidRPr="00CB7CBA">
        <w:rPr>
          <w:szCs w:val="28"/>
        </w:rPr>
        <w:t xml:space="preserve">, 12 </w:t>
      </w:r>
      <w:proofErr w:type="spellStart"/>
      <w:r w:rsidRPr="00CB7CBA">
        <w:rPr>
          <w:szCs w:val="28"/>
        </w:rPr>
        <w:t>пт</w:t>
      </w:r>
      <w:proofErr w:type="spellEnd"/>
      <w:r>
        <w:rPr>
          <w:szCs w:val="28"/>
        </w:rPr>
        <w:t>;</w:t>
      </w:r>
    </w:p>
    <w:p w:rsidR="00627632" w:rsidRDefault="00627632" w:rsidP="00627632">
      <w:pPr>
        <w:ind w:firstLine="0"/>
        <w:jc w:val="both"/>
        <w:rPr>
          <w:szCs w:val="28"/>
        </w:rPr>
      </w:pPr>
      <w:r>
        <w:rPr>
          <w:szCs w:val="28"/>
        </w:rPr>
        <w:t>- р</w:t>
      </w:r>
      <w:r w:rsidRPr="00071BFF">
        <w:rPr>
          <w:szCs w:val="28"/>
        </w:rPr>
        <w:t xml:space="preserve">екомендуемые размеры рисунков: 60×150, 60×70 мм с разрешением не менее </w:t>
      </w:r>
      <w:r w:rsidRPr="00591001">
        <w:rPr>
          <w:i/>
          <w:szCs w:val="28"/>
        </w:rPr>
        <w:t>300 </w:t>
      </w:r>
      <w:proofErr w:type="spellStart"/>
      <w:r w:rsidRPr="00591001">
        <w:rPr>
          <w:i/>
          <w:szCs w:val="28"/>
        </w:rPr>
        <w:t>dpi</w:t>
      </w:r>
      <w:proofErr w:type="spellEnd"/>
      <w:r w:rsidRPr="00591001">
        <w:rPr>
          <w:szCs w:val="28"/>
        </w:rPr>
        <w:t>.</w:t>
      </w:r>
    </w:p>
    <w:p w:rsidR="00627632" w:rsidRPr="00071BFF" w:rsidRDefault="00627632" w:rsidP="00627632">
      <w:pPr>
        <w:ind w:firstLine="0"/>
        <w:jc w:val="both"/>
        <w:rPr>
          <w:szCs w:val="28"/>
        </w:rPr>
      </w:pPr>
    </w:p>
    <w:p w:rsidR="00627632" w:rsidRPr="00A55261" w:rsidRDefault="00627632" w:rsidP="0062763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55261">
        <w:rPr>
          <w:b/>
          <w:szCs w:val="28"/>
        </w:rPr>
        <w:t>Единицы физических величин</w:t>
      </w:r>
      <w:r w:rsidRPr="00A55261">
        <w:rPr>
          <w:szCs w:val="28"/>
        </w:rPr>
        <w:t>. При подготовке рукописи необходимо руководствоваться Международной системой единиц (СИ).</w:t>
      </w:r>
    </w:p>
    <w:p w:rsidR="00627632" w:rsidRDefault="00627632" w:rsidP="0062763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55261">
        <w:rPr>
          <w:b/>
          <w:szCs w:val="28"/>
        </w:rPr>
        <w:lastRenderedPageBreak/>
        <w:t>Математические формулы</w:t>
      </w:r>
      <w:r w:rsidRPr="00A55261">
        <w:rPr>
          <w:szCs w:val="28"/>
        </w:rPr>
        <w:t xml:space="preserve">. </w:t>
      </w:r>
      <w:r w:rsidRPr="00A9172E">
        <w:rPr>
          <w:szCs w:val="28"/>
        </w:rPr>
        <w:t>При оформлении формул в качестве символов следует применять обозначения, установленные соответствующими национальными стандартами</w:t>
      </w:r>
      <w:r>
        <w:rPr>
          <w:szCs w:val="28"/>
        </w:rPr>
        <w:t xml:space="preserve">. </w:t>
      </w:r>
      <w:r w:rsidRPr="00A55261">
        <w:rPr>
          <w:szCs w:val="28"/>
        </w:rPr>
        <w:t xml:space="preserve">Сложные и многострочные формулы должны быть целиком набраны в редакторе формул </w:t>
      </w:r>
      <w:proofErr w:type="spellStart"/>
      <w:r w:rsidRPr="000D325A">
        <w:rPr>
          <w:b/>
          <w:szCs w:val="28"/>
          <w:u w:val="single"/>
        </w:rPr>
        <w:t>MicrosoftEquation</w:t>
      </w:r>
      <w:proofErr w:type="spellEnd"/>
      <w:r w:rsidRPr="000D325A">
        <w:rPr>
          <w:b/>
          <w:szCs w:val="28"/>
          <w:u w:val="single"/>
        </w:rPr>
        <w:t xml:space="preserve"> 3.0 или через вставку формул</w:t>
      </w:r>
      <w:r w:rsidRPr="000D325A">
        <w:rPr>
          <w:szCs w:val="28"/>
        </w:rPr>
        <w:t>.</w:t>
      </w:r>
      <w:r>
        <w:rPr>
          <w:szCs w:val="28"/>
        </w:rPr>
        <w:t xml:space="preserve"> </w:t>
      </w:r>
      <w:r w:rsidRPr="003D7F1C">
        <w:rPr>
          <w:szCs w:val="28"/>
        </w:rPr>
        <w:t xml:space="preserve">Формулы и </w:t>
      </w:r>
      <w:r>
        <w:rPr>
          <w:szCs w:val="28"/>
        </w:rPr>
        <w:t>у</w:t>
      </w:r>
      <w:r w:rsidRPr="003D7F1C">
        <w:rPr>
          <w:szCs w:val="28"/>
        </w:rPr>
        <w:t xml:space="preserve">равнения, за исключением </w:t>
      </w:r>
      <w:proofErr w:type="gramStart"/>
      <w:r w:rsidRPr="003D7F1C">
        <w:rPr>
          <w:szCs w:val="28"/>
        </w:rPr>
        <w:t>коротких</w:t>
      </w:r>
      <w:proofErr w:type="gramEnd"/>
      <w:r w:rsidRPr="003D7F1C">
        <w:rPr>
          <w:szCs w:val="28"/>
        </w:rPr>
        <w:t>, следует выделять из текста в отдельную строку.</w:t>
      </w:r>
      <w:r w:rsidRPr="00A9172E">
        <w:rPr>
          <w:szCs w:val="28"/>
        </w:rPr>
        <w:t xml:space="preserve"> </w:t>
      </w:r>
      <w:r w:rsidRPr="0096463A">
        <w:rPr>
          <w:szCs w:val="28"/>
        </w:rPr>
        <w:t xml:space="preserve">Переносить формулы на следующую строку допускается только на знаках выполняемых операций, </w:t>
      </w:r>
      <w:r w:rsidRPr="00CD39A3">
        <w:rPr>
          <w:bCs/>
          <w:szCs w:val="28"/>
        </w:rPr>
        <w:t>причем знак в начале следующей строки повторяют</w:t>
      </w:r>
      <w:r w:rsidRPr="0096463A">
        <w:rPr>
          <w:szCs w:val="28"/>
        </w:rPr>
        <w:t xml:space="preserve">. При переносе формулы на знаке умножения применяют знак </w:t>
      </w:r>
      <w:r w:rsidRPr="002B1591">
        <w:rPr>
          <w:szCs w:val="28"/>
        </w:rPr>
        <w:t>«</w:t>
      </w:r>
      <w:r w:rsidRPr="0033227B">
        <w:rPr>
          <w:szCs w:val="28"/>
        </w:rPr>
        <w:t>×</w:t>
      </w:r>
      <w:r w:rsidRPr="002B1591">
        <w:rPr>
          <w:szCs w:val="28"/>
        </w:rPr>
        <w:t>»</w:t>
      </w:r>
      <w:r w:rsidRPr="0096463A">
        <w:rPr>
          <w:szCs w:val="28"/>
        </w:rPr>
        <w:t>.</w:t>
      </w:r>
      <w:r>
        <w:rPr>
          <w:szCs w:val="28"/>
        </w:rPr>
        <w:t xml:space="preserve"> </w:t>
      </w:r>
      <w:r w:rsidRPr="00A9172E">
        <w:rPr>
          <w:szCs w:val="28"/>
        </w:rPr>
        <w:t>Пояснения символов и числовых коэффициентов, входящих в формулу, если они не пояснены ранее в тексте, должны быть приведены непосредственно под формулой в той же последовательности, в которой они даны в формуле.</w:t>
      </w:r>
      <w:r>
        <w:rPr>
          <w:szCs w:val="28"/>
        </w:rPr>
        <w:t xml:space="preserve"> </w:t>
      </w:r>
      <w:r w:rsidRPr="0096463A">
        <w:rPr>
          <w:szCs w:val="28"/>
        </w:rPr>
        <w:t xml:space="preserve">Формулы должны нумероваться сквозной нумерацией арабскими цифрами, которые записывают на уровне формулы справа в круглых скобках. </w:t>
      </w:r>
      <w:r w:rsidRPr="006F5E96">
        <w:rPr>
          <w:szCs w:val="28"/>
        </w:rPr>
        <w:t>Ссылки в тексте на порядковые номера формул дают в скобках</w:t>
      </w:r>
      <w:r>
        <w:rPr>
          <w:szCs w:val="28"/>
        </w:rPr>
        <w:t>,</w:t>
      </w:r>
      <w:r w:rsidRPr="006F5E96">
        <w:rPr>
          <w:szCs w:val="28"/>
        </w:rPr>
        <w:t xml:space="preserve"> </w:t>
      </w:r>
      <w:r>
        <w:rPr>
          <w:szCs w:val="28"/>
        </w:rPr>
        <w:t>н</w:t>
      </w:r>
      <w:r w:rsidRPr="006F5E96">
        <w:rPr>
          <w:szCs w:val="28"/>
        </w:rPr>
        <w:t>а</w:t>
      </w:r>
      <w:r>
        <w:rPr>
          <w:szCs w:val="28"/>
        </w:rPr>
        <w:t>п</w:t>
      </w:r>
      <w:r w:rsidRPr="006F5E96">
        <w:rPr>
          <w:szCs w:val="28"/>
        </w:rPr>
        <w:t>ример:</w:t>
      </w:r>
      <w:r>
        <w:rPr>
          <w:szCs w:val="28"/>
        </w:rPr>
        <w:t xml:space="preserve"> </w:t>
      </w:r>
      <w:r w:rsidRPr="006F5E96">
        <w:rPr>
          <w:szCs w:val="28"/>
        </w:rPr>
        <w:t>...в формуле (1).</w:t>
      </w:r>
    </w:p>
    <w:p w:rsidR="00627632" w:rsidRPr="006F5E96" w:rsidRDefault="00627632" w:rsidP="0062763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27632" w:rsidRDefault="00627632" w:rsidP="0062763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55261">
        <w:rPr>
          <w:b/>
          <w:szCs w:val="28"/>
        </w:rPr>
        <w:t>Библиографический список</w:t>
      </w:r>
      <w:r w:rsidRPr="00A55261">
        <w:rPr>
          <w:szCs w:val="28"/>
        </w:rPr>
        <w:t xml:space="preserve">, оформленный в соответствии с </w:t>
      </w:r>
      <w:r>
        <w:rPr>
          <w:szCs w:val="28"/>
        </w:rPr>
        <w:t>«</w:t>
      </w:r>
      <w:r w:rsidRPr="00A55261">
        <w:rPr>
          <w:szCs w:val="28"/>
        </w:rPr>
        <w:t>ГОСТ</w:t>
      </w:r>
      <w:r>
        <w:rPr>
          <w:szCs w:val="28"/>
        </w:rPr>
        <w:t> </w:t>
      </w:r>
      <w:proofErr w:type="gramStart"/>
      <w:r w:rsidRPr="00A55261">
        <w:rPr>
          <w:szCs w:val="28"/>
        </w:rPr>
        <w:t>Р</w:t>
      </w:r>
      <w:proofErr w:type="gramEnd"/>
      <w:r>
        <w:rPr>
          <w:szCs w:val="28"/>
        </w:rPr>
        <w:t> </w:t>
      </w:r>
      <w:r w:rsidRPr="00A55261">
        <w:rPr>
          <w:szCs w:val="28"/>
        </w:rPr>
        <w:t>7.05</w:t>
      </w:r>
      <w:r w:rsidRPr="00D62D1C">
        <w:rPr>
          <w:rFonts w:eastAsia="MS Mincho" w:hAnsi="MS Mincho"/>
          <w:szCs w:val="28"/>
        </w:rPr>
        <w:t>‑</w:t>
      </w:r>
      <w:r w:rsidRPr="00A55261">
        <w:rPr>
          <w:szCs w:val="28"/>
        </w:rPr>
        <w:t>2008 Библиографическая ссылка</w:t>
      </w:r>
      <w:r>
        <w:rPr>
          <w:szCs w:val="28"/>
        </w:rPr>
        <w:t xml:space="preserve">. </w:t>
      </w:r>
      <w:r w:rsidRPr="005A0A1D">
        <w:rPr>
          <w:szCs w:val="28"/>
        </w:rPr>
        <w:t>Общие т</w:t>
      </w:r>
      <w:r>
        <w:rPr>
          <w:szCs w:val="28"/>
        </w:rPr>
        <w:t>ребования и правила составления»</w:t>
      </w:r>
      <w:r w:rsidRPr="00A55261">
        <w:rPr>
          <w:szCs w:val="28"/>
        </w:rPr>
        <w:t xml:space="preserve">, составляется </w:t>
      </w:r>
      <w:r>
        <w:rPr>
          <w:szCs w:val="28"/>
        </w:rPr>
        <w:t>в порядке</w:t>
      </w:r>
      <w:r w:rsidRPr="00A55261">
        <w:rPr>
          <w:szCs w:val="28"/>
        </w:rPr>
        <w:t xml:space="preserve"> упоминания литературы в тексте и приводится в конце рукописи. </w:t>
      </w:r>
      <w:r w:rsidRPr="003A6F35">
        <w:rPr>
          <w:szCs w:val="28"/>
        </w:rPr>
        <w:t xml:space="preserve">В </w:t>
      </w:r>
      <w:proofErr w:type="spellStart"/>
      <w:r w:rsidRPr="003A6F35">
        <w:rPr>
          <w:szCs w:val="28"/>
        </w:rPr>
        <w:t>пристатейных</w:t>
      </w:r>
      <w:proofErr w:type="spellEnd"/>
      <w:r w:rsidRPr="003A6F35">
        <w:rPr>
          <w:szCs w:val="28"/>
        </w:rPr>
        <w:t xml:space="preserve"> списках литературы надо указывать фамилии и инициалы </w:t>
      </w:r>
      <w:r w:rsidRPr="003A6F35">
        <w:rPr>
          <w:b/>
          <w:bCs/>
          <w:szCs w:val="28"/>
        </w:rPr>
        <w:t xml:space="preserve">всех </w:t>
      </w:r>
      <w:r w:rsidRPr="003A6F35">
        <w:rPr>
          <w:szCs w:val="28"/>
        </w:rPr>
        <w:t xml:space="preserve">авторов статьи, т. к. сокращение авторского коллектива до 2–3 фамилий влечет за собой потерю цитируемости неназванных соавторов. </w:t>
      </w:r>
      <w:r w:rsidRPr="00A55261">
        <w:rPr>
          <w:szCs w:val="28"/>
        </w:rPr>
        <w:t>Ссылки в тексте на литературу даются в квадратных скобках, например [1], [2, 3], [4–7], [4, стр. 23–28].</w:t>
      </w:r>
      <w:r>
        <w:rPr>
          <w:szCs w:val="28"/>
        </w:rPr>
        <w:t xml:space="preserve"> </w:t>
      </w:r>
      <w:r w:rsidRPr="00940406">
        <w:rPr>
          <w:b/>
          <w:szCs w:val="28"/>
        </w:rPr>
        <w:t xml:space="preserve">Авторы, обратите внимание, что в </w:t>
      </w:r>
      <w:r>
        <w:rPr>
          <w:b/>
          <w:szCs w:val="28"/>
        </w:rPr>
        <w:t>библиографическом списке</w:t>
      </w:r>
      <w:r w:rsidRPr="00940406">
        <w:rPr>
          <w:b/>
          <w:szCs w:val="28"/>
        </w:rPr>
        <w:t xml:space="preserve"> должно быть не более 30 % собственных статей, не менее 50 % </w:t>
      </w:r>
      <w:r>
        <w:rPr>
          <w:b/>
          <w:szCs w:val="28"/>
        </w:rPr>
        <w:t>источников</w:t>
      </w:r>
      <w:r w:rsidRPr="00940406">
        <w:rPr>
          <w:b/>
          <w:szCs w:val="28"/>
        </w:rPr>
        <w:t xml:space="preserve"> за последние 10 лет, обязательно включайте иностранные источники (желательно не менее 50 %).</w:t>
      </w:r>
    </w:p>
    <w:p w:rsidR="00627632" w:rsidRPr="00A55261" w:rsidRDefault="00627632" w:rsidP="00627632">
      <w:pPr>
        <w:widowControl w:val="0"/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627632" w:rsidRPr="002A3239" w:rsidRDefault="00627632" w:rsidP="00627632">
      <w:pPr>
        <w:pStyle w:val="a9"/>
        <w:spacing w:before="0" w:beforeAutospacing="0" w:after="0" w:afterAutospacing="0"/>
        <w:rPr>
          <w:b/>
          <w:szCs w:val="28"/>
        </w:rPr>
      </w:pPr>
      <w:r w:rsidRPr="002A3239">
        <w:rPr>
          <w:b/>
          <w:szCs w:val="28"/>
        </w:rPr>
        <w:t xml:space="preserve">Схема компоновки </w:t>
      </w:r>
      <w:r>
        <w:rPr>
          <w:b/>
          <w:szCs w:val="28"/>
        </w:rPr>
        <w:t>публикации</w:t>
      </w:r>
      <w:r w:rsidRPr="002A3239">
        <w:rPr>
          <w:b/>
          <w:szCs w:val="28"/>
        </w:rPr>
        <w:t>:</w:t>
      </w:r>
    </w:p>
    <w:p w:rsidR="00627632" w:rsidRPr="002A3239" w:rsidRDefault="00627632" w:rsidP="00627632">
      <w:pPr>
        <w:jc w:val="both"/>
        <w:rPr>
          <w:szCs w:val="28"/>
        </w:rPr>
      </w:pPr>
      <w:r>
        <w:rPr>
          <w:szCs w:val="28"/>
        </w:rPr>
        <w:t xml:space="preserve">1. </w:t>
      </w:r>
      <w:r w:rsidRPr="002A3239">
        <w:rPr>
          <w:szCs w:val="28"/>
        </w:rPr>
        <w:t xml:space="preserve">В самой верхней строке с выравниванием </w:t>
      </w:r>
      <w:r>
        <w:rPr>
          <w:i/>
          <w:szCs w:val="28"/>
        </w:rPr>
        <w:t>по левой</w:t>
      </w:r>
      <w:r w:rsidRPr="002A3239">
        <w:rPr>
          <w:i/>
          <w:szCs w:val="28"/>
        </w:rPr>
        <w:t xml:space="preserve"> стороне</w:t>
      </w:r>
      <w:r w:rsidRPr="002A3239">
        <w:rPr>
          <w:szCs w:val="28"/>
        </w:rPr>
        <w:t xml:space="preserve"> пишется код УДК</w:t>
      </w:r>
      <w:r>
        <w:rPr>
          <w:szCs w:val="28"/>
        </w:rPr>
        <w:t xml:space="preserve"> </w:t>
      </w:r>
      <w:r w:rsidRPr="008333EC">
        <w:rPr>
          <w:b/>
          <w:szCs w:val="28"/>
        </w:rPr>
        <w:t>полужирным шрифтом</w:t>
      </w:r>
      <w:r w:rsidRPr="002A3239">
        <w:rPr>
          <w:szCs w:val="28"/>
        </w:rPr>
        <w:t>, максимально точно отражающий тематику вашей работы</w:t>
      </w:r>
      <w:r>
        <w:rPr>
          <w:szCs w:val="28"/>
        </w:rPr>
        <w:t xml:space="preserve"> </w:t>
      </w:r>
      <w:r w:rsidRPr="00DB39A7">
        <w:rPr>
          <w:szCs w:val="28"/>
        </w:rPr>
        <w:t>и/или код ВАК (согласно действующей номенклатуре специальностей научных</w:t>
      </w:r>
      <w:r>
        <w:rPr>
          <w:szCs w:val="28"/>
        </w:rPr>
        <w:t xml:space="preserve"> работников)</w:t>
      </w:r>
      <w:r w:rsidRPr="002A3239">
        <w:rPr>
          <w:szCs w:val="28"/>
        </w:rPr>
        <w:t>. Каталоги кодов УДК можно найти в интернете</w:t>
      </w:r>
      <w:r>
        <w:rPr>
          <w:szCs w:val="28"/>
        </w:rPr>
        <w:t>;</w:t>
      </w:r>
    </w:p>
    <w:p w:rsidR="00627632" w:rsidRPr="002A3239" w:rsidRDefault="00627632" w:rsidP="00627632">
      <w:pPr>
        <w:jc w:val="both"/>
        <w:rPr>
          <w:szCs w:val="28"/>
        </w:rPr>
      </w:pPr>
      <w:r>
        <w:rPr>
          <w:szCs w:val="28"/>
        </w:rPr>
        <w:t xml:space="preserve">2. </w:t>
      </w:r>
      <w:r w:rsidRPr="002A3239">
        <w:rPr>
          <w:szCs w:val="28"/>
        </w:rPr>
        <w:t>Ставится пустая строка</w:t>
      </w:r>
      <w:r>
        <w:rPr>
          <w:szCs w:val="28"/>
        </w:rPr>
        <w:t>;</w:t>
      </w:r>
      <w:r w:rsidRPr="002A3239">
        <w:rPr>
          <w:szCs w:val="28"/>
        </w:rPr>
        <w:t xml:space="preserve"> </w:t>
      </w:r>
    </w:p>
    <w:p w:rsidR="00627632" w:rsidRPr="002A3239" w:rsidRDefault="00627632" w:rsidP="00627632">
      <w:pPr>
        <w:jc w:val="both"/>
        <w:rPr>
          <w:szCs w:val="28"/>
        </w:rPr>
      </w:pPr>
      <w:r>
        <w:rPr>
          <w:szCs w:val="28"/>
        </w:rPr>
        <w:t xml:space="preserve">3. </w:t>
      </w:r>
      <w:r w:rsidRPr="002A3239">
        <w:rPr>
          <w:szCs w:val="28"/>
        </w:rPr>
        <w:t xml:space="preserve">Название работы: ПРОПИСНЫМИ БУКВАМИ, </w:t>
      </w:r>
      <w:r w:rsidRPr="002A3239">
        <w:rPr>
          <w:b/>
          <w:bCs/>
          <w:szCs w:val="28"/>
        </w:rPr>
        <w:t>полужирным шрифтом</w:t>
      </w:r>
      <w:r w:rsidRPr="002A3239">
        <w:rPr>
          <w:szCs w:val="28"/>
        </w:rPr>
        <w:t xml:space="preserve">, выравнивание по центру. </w:t>
      </w:r>
      <w:r>
        <w:rPr>
          <w:szCs w:val="28"/>
        </w:rPr>
        <w:t xml:space="preserve">Точка в конце названия не ставится. </w:t>
      </w:r>
      <w:r w:rsidRPr="002A3239">
        <w:rPr>
          <w:szCs w:val="28"/>
        </w:rPr>
        <w:t xml:space="preserve">Обращаем внимание, что в названии </w:t>
      </w:r>
      <w:r w:rsidRPr="002A3239">
        <w:rPr>
          <w:szCs w:val="28"/>
          <w:u w:val="single"/>
        </w:rPr>
        <w:t>тезисов в информационной системе</w:t>
      </w:r>
      <w:r w:rsidRPr="002A3239">
        <w:rPr>
          <w:szCs w:val="28"/>
        </w:rPr>
        <w:t xml:space="preserve"> должны быть только те прописные буквы, которые предписываются правилами грамматики и орфографии русского языка</w:t>
      </w:r>
      <w:r>
        <w:rPr>
          <w:szCs w:val="28"/>
        </w:rPr>
        <w:t>;</w:t>
      </w:r>
    </w:p>
    <w:p w:rsidR="00627632" w:rsidRDefault="00627632" w:rsidP="00627632">
      <w:pPr>
        <w:jc w:val="both"/>
        <w:rPr>
          <w:szCs w:val="28"/>
        </w:rPr>
      </w:pPr>
      <w:r>
        <w:rPr>
          <w:szCs w:val="28"/>
        </w:rPr>
        <w:t xml:space="preserve">4. </w:t>
      </w:r>
      <w:r w:rsidRPr="002A3239">
        <w:rPr>
          <w:szCs w:val="28"/>
        </w:rPr>
        <w:t>После названия работы ставится пустая строка</w:t>
      </w:r>
      <w:r>
        <w:rPr>
          <w:szCs w:val="28"/>
        </w:rPr>
        <w:t>;</w:t>
      </w:r>
    </w:p>
    <w:p w:rsidR="00627632" w:rsidRDefault="00627632" w:rsidP="00627632">
      <w:pPr>
        <w:jc w:val="both"/>
        <w:rPr>
          <w:szCs w:val="28"/>
        </w:rPr>
      </w:pPr>
      <w:r>
        <w:rPr>
          <w:szCs w:val="28"/>
        </w:rPr>
        <w:t xml:space="preserve">5. </w:t>
      </w:r>
      <w:r w:rsidRPr="002A3239">
        <w:rPr>
          <w:szCs w:val="28"/>
        </w:rPr>
        <w:t>Список авторов: выравнивание по центру,</w:t>
      </w:r>
      <w:r>
        <w:rPr>
          <w:szCs w:val="28"/>
        </w:rPr>
        <w:t xml:space="preserve"> шрифт </w:t>
      </w:r>
      <w:r w:rsidRPr="008333EC">
        <w:rPr>
          <w:b/>
          <w:i/>
          <w:szCs w:val="28"/>
        </w:rPr>
        <w:t>полужирный курсив</w:t>
      </w:r>
      <w:r>
        <w:rPr>
          <w:szCs w:val="28"/>
        </w:rPr>
        <w:t>. И</w:t>
      </w:r>
      <w:r w:rsidRPr="002A3239">
        <w:rPr>
          <w:szCs w:val="28"/>
        </w:rPr>
        <w:t>мя и о</w:t>
      </w:r>
      <w:r>
        <w:rPr>
          <w:szCs w:val="28"/>
        </w:rPr>
        <w:t>тчество пишется полностью после фамилии.</w:t>
      </w:r>
      <w:r w:rsidRPr="002A3239">
        <w:rPr>
          <w:szCs w:val="28"/>
        </w:rPr>
        <w:t xml:space="preserve"> Соавторы работы </w:t>
      </w:r>
      <w:r>
        <w:rPr>
          <w:szCs w:val="28"/>
        </w:rPr>
        <w:t xml:space="preserve">и научные руководители </w:t>
      </w:r>
      <w:r w:rsidRPr="002A3239">
        <w:rPr>
          <w:szCs w:val="28"/>
        </w:rPr>
        <w:t>разделяются запятой.</w:t>
      </w:r>
      <w:r>
        <w:rPr>
          <w:szCs w:val="28"/>
        </w:rPr>
        <w:t xml:space="preserve"> </w:t>
      </w:r>
      <w:r w:rsidRPr="00944AF8">
        <w:rPr>
          <w:szCs w:val="28"/>
        </w:rPr>
        <w:t xml:space="preserve">Для указания степени, звания и должности можно воспользоваться справочными материалами, представленными на сайте журнала: </w:t>
      </w:r>
      <w:hyperlink r:id="rId8" w:history="1">
        <w:r w:rsidRPr="00944AF8">
          <w:rPr>
            <w:rStyle w:val="a3"/>
            <w:szCs w:val="28"/>
          </w:rPr>
          <w:t>http://journals.nstu.ru/files/2_4/affiliation.doc</w:t>
        </w:r>
      </w:hyperlink>
      <w:r w:rsidRPr="00944AF8">
        <w:rPr>
          <w:szCs w:val="28"/>
        </w:rPr>
        <w:t>;</w:t>
      </w:r>
    </w:p>
    <w:p w:rsidR="00627632" w:rsidRPr="002A3239" w:rsidRDefault="00627632" w:rsidP="00627632">
      <w:pPr>
        <w:jc w:val="both"/>
        <w:rPr>
          <w:szCs w:val="28"/>
        </w:rPr>
      </w:pPr>
      <w:r>
        <w:rPr>
          <w:szCs w:val="28"/>
        </w:rPr>
        <w:lastRenderedPageBreak/>
        <w:t>6. </w:t>
      </w:r>
      <w:r w:rsidRPr="00CA0AF2">
        <w:rPr>
          <w:szCs w:val="28"/>
        </w:rPr>
        <w:t>Для указания принадлежности конкретного автора к конкретной организации используется система цифровых надстрочных индексов.</w:t>
      </w:r>
      <w:r>
        <w:rPr>
          <w:szCs w:val="28"/>
        </w:rPr>
        <w:t xml:space="preserve"> </w:t>
      </w:r>
      <w:r w:rsidRPr="00B406D1">
        <w:rPr>
          <w:szCs w:val="28"/>
        </w:rPr>
        <w:t>Если авторов несколько, у каждой фамилии и соответствующ</w:t>
      </w:r>
      <w:r>
        <w:rPr>
          <w:szCs w:val="28"/>
        </w:rPr>
        <w:t>ей</w:t>
      </w:r>
      <w:r w:rsidRPr="00B406D1">
        <w:rPr>
          <w:szCs w:val="28"/>
        </w:rPr>
        <w:t xml:space="preserve"> </w:t>
      </w:r>
      <w:r>
        <w:rPr>
          <w:szCs w:val="28"/>
        </w:rPr>
        <w:t>организации</w:t>
      </w:r>
      <w:r w:rsidRPr="00B406D1">
        <w:rPr>
          <w:szCs w:val="28"/>
        </w:rPr>
        <w:t xml:space="preserve"> проставляется цифровой индекс. Если все авторы статьи работают в одно</w:t>
      </w:r>
      <w:r>
        <w:rPr>
          <w:szCs w:val="28"/>
        </w:rPr>
        <w:t>й</w:t>
      </w:r>
      <w:r w:rsidRPr="00B406D1">
        <w:rPr>
          <w:szCs w:val="28"/>
        </w:rPr>
        <w:t xml:space="preserve"> </w:t>
      </w:r>
      <w:r>
        <w:rPr>
          <w:szCs w:val="28"/>
        </w:rPr>
        <w:t>организац</w:t>
      </w:r>
      <w:r w:rsidRPr="00B406D1">
        <w:rPr>
          <w:szCs w:val="28"/>
        </w:rPr>
        <w:t>ии, указывать место работы каждого автора отдельно не нужно</w:t>
      </w:r>
      <w:r>
        <w:rPr>
          <w:szCs w:val="28"/>
        </w:rPr>
        <w:t>;</w:t>
      </w:r>
    </w:p>
    <w:p w:rsidR="00627632" w:rsidRPr="002A3239" w:rsidRDefault="00627632" w:rsidP="00627632">
      <w:pPr>
        <w:jc w:val="both"/>
        <w:rPr>
          <w:szCs w:val="28"/>
        </w:rPr>
      </w:pPr>
      <w:r>
        <w:rPr>
          <w:szCs w:val="28"/>
        </w:rPr>
        <w:t xml:space="preserve">7. </w:t>
      </w:r>
      <w:r w:rsidRPr="002A3239">
        <w:rPr>
          <w:szCs w:val="28"/>
        </w:rPr>
        <w:t>Название организации: выравнивание по центру, юридический статус организации (ФГОУ ВПО, НОУ ВПО, ФГУН и т.д.) не указывается. Если работа выполнена в нескольких организациях, каждая организация указывается в отдельной строке</w:t>
      </w:r>
      <w:r>
        <w:rPr>
          <w:szCs w:val="28"/>
        </w:rPr>
        <w:t>;</w:t>
      </w:r>
      <w:r w:rsidRPr="002A3239">
        <w:rPr>
          <w:szCs w:val="28"/>
        </w:rPr>
        <w:t xml:space="preserve"> </w:t>
      </w:r>
    </w:p>
    <w:p w:rsidR="00627632" w:rsidRPr="009879EB" w:rsidRDefault="00627632" w:rsidP="00627632">
      <w:pPr>
        <w:jc w:val="both"/>
        <w:rPr>
          <w:szCs w:val="28"/>
        </w:rPr>
      </w:pPr>
      <w:r>
        <w:rPr>
          <w:szCs w:val="28"/>
        </w:rPr>
        <w:t xml:space="preserve">8. </w:t>
      </w:r>
      <w:r w:rsidRPr="002A3239">
        <w:rPr>
          <w:szCs w:val="28"/>
        </w:rPr>
        <w:t xml:space="preserve">Рядом с названием организации </w:t>
      </w:r>
      <w:r>
        <w:rPr>
          <w:szCs w:val="28"/>
        </w:rPr>
        <w:t xml:space="preserve">через запятую указывается </w:t>
      </w:r>
      <w:r w:rsidRPr="00C2293A">
        <w:rPr>
          <w:szCs w:val="28"/>
        </w:rPr>
        <w:t xml:space="preserve">полный почтовый адрес организации </w:t>
      </w:r>
      <w:r w:rsidRPr="009879EB">
        <w:rPr>
          <w:szCs w:val="28"/>
        </w:rPr>
        <w:t>(почтовый индекс, страна, город, название улицы и номер дома)</w:t>
      </w:r>
      <w:r>
        <w:rPr>
          <w:szCs w:val="28"/>
        </w:rPr>
        <w:t>;</w:t>
      </w:r>
    </w:p>
    <w:p w:rsidR="00627632" w:rsidRDefault="00627632" w:rsidP="00627632">
      <w:pPr>
        <w:jc w:val="both"/>
        <w:rPr>
          <w:szCs w:val="28"/>
        </w:rPr>
      </w:pPr>
      <w:r>
        <w:rPr>
          <w:szCs w:val="28"/>
        </w:rPr>
        <w:t xml:space="preserve">9. На следующей строке указывается </w:t>
      </w:r>
      <w:r>
        <w:rPr>
          <w:b/>
          <w:i/>
          <w:szCs w:val="28"/>
        </w:rPr>
        <w:t>полужирным курсивом Фамилия И.</w:t>
      </w:r>
      <w:r w:rsidRPr="008333EC">
        <w:rPr>
          <w:b/>
          <w:i/>
          <w:szCs w:val="28"/>
        </w:rPr>
        <w:t>О.</w:t>
      </w:r>
      <w:r>
        <w:rPr>
          <w:szCs w:val="28"/>
        </w:rPr>
        <w:t xml:space="preserve"> </w:t>
      </w:r>
      <w:r w:rsidRPr="00F1287A">
        <w:rPr>
          <w:szCs w:val="28"/>
        </w:rPr>
        <w:t xml:space="preserve">для каждого </w:t>
      </w:r>
      <w:r>
        <w:rPr>
          <w:szCs w:val="28"/>
        </w:rPr>
        <w:t xml:space="preserve">автора и его электронная почта: выравнивание по центру, после </w:t>
      </w:r>
      <w:r w:rsidRPr="009879EB">
        <w:rPr>
          <w:szCs w:val="28"/>
        </w:rPr>
        <w:t>адреса электронной почты</w:t>
      </w:r>
      <w:r>
        <w:rPr>
          <w:szCs w:val="28"/>
        </w:rPr>
        <w:t xml:space="preserve"> никаких знаков не ставится;</w:t>
      </w:r>
    </w:p>
    <w:p w:rsidR="00627632" w:rsidRDefault="00627632" w:rsidP="00627632">
      <w:pPr>
        <w:jc w:val="both"/>
        <w:rPr>
          <w:szCs w:val="28"/>
        </w:rPr>
      </w:pPr>
      <w:r>
        <w:rPr>
          <w:szCs w:val="28"/>
        </w:rPr>
        <w:t>10. К</w:t>
      </w:r>
      <w:r w:rsidRPr="00F1287A">
        <w:rPr>
          <w:szCs w:val="28"/>
        </w:rPr>
        <w:t>орреспондентский почтовый адрес и телефон для контактов с авторами статьи (можно один на всех авторов)</w:t>
      </w:r>
      <w:r>
        <w:rPr>
          <w:szCs w:val="28"/>
        </w:rPr>
        <w:t>;</w:t>
      </w:r>
    </w:p>
    <w:p w:rsidR="00627632" w:rsidRDefault="00627632" w:rsidP="00627632">
      <w:pPr>
        <w:jc w:val="both"/>
        <w:rPr>
          <w:szCs w:val="28"/>
        </w:rPr>
      </w:pPr>
      <w:r>
        <w:rPr>
          <w:szCs w:val="28"/>
        </w:rPr>
        <w:t>11. После ставится пустая строка;</w:t>
      </w:r>
    </w:p>
    <w:p w:rsidR="00627632" w:rsidRDefault="00627632" w:rsidP="00627632">
      <w:pPr>
        <w:jc w:val="both"/>
        <w:rPr>
          <w:szCs w:val="28"/>
        </w:rPr>
      </w:pPr>
      <w:r>
        <w:rPr>
          <w:szCs w:val="28"/>
        </w:rPr>
        <w:t xml:space="preserve">12. </w:t>
      </w:r>
      <w:r w:rsidRPr="009F5D03">
        <w:rPr>
          <w:szCs w:val="28"/>
        </w:rPr>
        <w:t xml:space="preserve">Аннотация (авторское резюме) </w:t>
      </w:r>
      <w:r w:rsidRPr="001F4DD4">
        <w:rPr>
          <w:szCs w:val="28"/>
        </w:rPr>
        <w:t>на основе ГОСТ 7.9-95 – сжатый обзор содержания работы (по ГОСТ не менее 10 строк, 850 знаков), указывает на ключевые проблемы, на подход к этим проблемам и на достижения работы; следует применять значимые слова из текста статьи</w:t>
      </w:r>
      <w:r>
        <w:rPr>
          <w:szCs w:val="28"/>
        </w:rPr>
        <w:t>;</w:t>
      </w:r>
    </w:p>
    <w:p w:rsidR="00627632" w:rsidRDefault="00627632" w:rsidP="00627632">
      <w:pPr>
        <w:jc w:val="both"/>
        <w:rPr>
          <w:szCs w:val="28"/>
        </w:rPr>
      </w:pPr>
      <w:r>
        <w:rPr>
          <w:szCs w:val="28"/>
        </w:rPr>
        <w:t>13. </w:t>
      </w:r>
      <w:r w:rsidRPr="009F5D03">
        <w:rPr>
          <w:szCs w:val="28"/>
        </w:rPr>
        <w:t>Ключевые слова и словосочетания</w:t>
      </w:r>
      <w:r>
        <w:rPr>
          <w:szCs w:val="28"/>
        </w:rPr>
        <w:t xml:space="preserve">, </w:t>
      </w:r>
      <w:r w:rsidRPr="000745D8">
        <w:rPr>
          <w:szCs w:val="28"/>
        </w:rPr>
        <w:t xml:space="preserve">которые отражают основное содержание статьи и, по возможности, не повторяют термины заглавия и аннотации </w:t>
      </w:r>
      <w:r>
        <w:rPr>
          <w:szCs w:val="28"/>
        </w:rPr>
        <w:t>(</w:t>
      </w:r>
      <w:r w:rsidRPr="009F5D03">
        <w:rPr>
          <w:szCs w:val="28"/>
        </w:rPr>
        <w:t>5</w:t>
      </w:r>
      <w:r>
        <w:rPr>
          <w:szCs w:val="28"/>
        </w:rPr>
        <w:t>–</w:t>
      </w:r>
      <w:r w:rsidRPr="009F5D03">
        <w:rPr>
          <w:szCs w:val="28"/>
        </w:rPr>
        <w:t>10 штук)</w:t>
      </w:r>
      <w:r>
        <w:rPr>
          <w:szCs w:val="28"/>
        </w:rPr>
        <w:t xml:space="preserve">. </w:t>
      </w:r>
      <w:r w:rsidRPr="002A0E55">
        <w:rPr>
          <w:szCs w:val="28"/>
        </w:rPr>
        <w:t xml:space="preserve">Ключевые слова или словосочетания отделяются друг от друга </w:t>
      </w:r>
      <w:r w:rsidRPr="009879EB">
        <w:rPr>
          <w:szCs w:val="28"/>
        </w:rPr>
        <w:t>запятой</w:t>
      </w:r>
      <w:r>
        <w:rPr>
          <w:szCs w:val="28"/>
        </w:rPr>
        <w:t>;</w:t>
      </w:r>
    </w:p>
    <w:p w:rsidR="00627632" w:rsidRDefault="00627632" w:rsidP="00627632">
      <w:pPr>
        <w:jc w:val="both"/>
        <w:rPr>
          <w:szCs w:val="28"/>
        </w:rPr>
      </w:pPr>
      <w:r>
        <w:rPr>
          <w:szCs w:val="28"/>
        </w:rPr>
        <w:t>14. Ж</w:t>
      </w:r>
      <w:r w:rsidRPr="004A5975">
        <w:rPr>
          <w:szCs w:val="28"/>
        </w:rPr>
        <w:t>елательная структура текста представляемого материала</w:t>
      </w:r>
      <w:r>
        <w:rPr>
          <w:szCs w:val="28"/>
        </w:rPr>
        <w:t xml:space="preserve">: </w:t>
      </w:r>
    </w:p>
    <w:p w:rsidR="00627632" w:rsidRPr="008333EC" w:rsidRDefault="00627632" w:rsidP="00627632">
      <w:pPr>
        <w:jc w:val="both"/>
        <w:rPr>
          <w:szCs w:val="28"/>
        </w:rPr>
      </w:pPr>
      <w:r w:rsidRPr="004A5975">
        <w:rPr>
          <w:b/>
          <w:szCs w:val="28"/>
        </w:rPr>
        <w:t>-</w:t>
      </w:r>
      <w:r>
        <w:rPr>
          <w:szCs w:val="28"/>
        </w:rPr>
        <w:t> </w:t>
      </w:r>
      <w:r w:rsidRPr="00C4424B">
        <w:rPr>
          <w:b/>
          <w:szCs w:val="28"/>
        </w:rPr>
        <w:t>Введение</w:t>
      </w:r>
      <w:r w:rsidRPr="00C4424B">
        <w:rPr>
          <w:szCs w:val="28"/>
        </w:rPr>
        <w:t xml:space="preserve"> (краткий обзор по состоянию проблемы с цитатами или ссылками на актуальную литературу; в конце раздела необходимо сформулировать цель или задачу нового исследования и то</w:t>
      </w:r>
      <w:r>
        <w:rPr>
          <w:szCs w:val="28"/>
        </w:rPr>
        <w:t>,</w:t>
      </w:r>
      <w:r w:rsidRPr="00C4424B">
        <w:rPr>
          <w:szCs w:val="28"/>
        </w:rPr>
        <w:t xml:space="preserve"> </w:t>
      </w:r>
      <w:r w:rsidRPr="008333EC">
        <w:rPr>
          <w:szCs w:val="28"/>
        </w:rPr>
        <w:t>как вы это осуществили);</w:t>
      </w:r>
    </w:p>
    <w:p w:rsidR="00627632" w:rsidRDefault="00627632" w:rsidP="00627632">
      <w:pPr>
        <w:jc w:val="both"/>
        <w:rPr>
          <w:szCs w:val="28"/>
        </w:rPr>
      </w:pPr>
      <w:r w:rsidRPr="004A5975">
        <w:rPr>
          <w:b/>
          <w:szCs w:val="28"/>
        </w:rPr>
        <w:t>-</w:t>
      </w:r>
      <w:r>
        <w:rPr>
          <w:szCs w:val="28"/>
        </w:rPr>
        <w:t> </w:t>
      </w:r>
      <w:r w:rsidRPr="00C4424B">
        <w:rPr>
          <w:b/>
          <w:szCs w:val="28"/>
        </w:rPr>
        <w:t>Теория</w:t>
      </w:r>
      <w:r w:rsidRPr="00C4424B">
        <w:rPr>
          <w:szCs w:val="28"/>
        </w:rPr>
        <w:t xml:space="preserve"> (для теоретических работ) или </w:t>
      </w:r>
      <w:r w:rsidRPr="00C4424B">
        <w:rPr>
          <w:b/>
          <w:szCs w:val="28"/>
        </w:rPr>
        <w:t>методика</w:t>
      </w:r>
      <w:r w:rsidRPr="00C4424B">
        <w:rPr>
          <w:szCs w:val="28"/>
        </w:rPr>
        <w:t xml:space="preserve"> экспериментального исследования (для экспериментальных работ). Следует избегать повторений, излишних подробностей и известных положений, подробных выводов формул и уравнений (приводить лишь окончательные формулы, пояснив, как они получены)</w:t>
      </w:r>
      <w:r>
        <w:rPr>
          <w:szCs w:val="28"/>
        </w:rPr>
        <w:t>;</w:t>
      </w:r>
    </w:p>
    <w:p w:rsidR="00627632" w:rsidRDefault="00627632" w:rsidP="00627632">
      <w:pPr>
        <w:jc w:val="both"/>
        <w:rPr>
          <w:szCs w:val="28"/>
        </w:rPr>
      </w:pPr>
      <w:r w:rsidRPr="004A5975">
        <w:rPr>
          <w:b/>
          <w:szCs w:val="28"/>
        </w:rPr>
        <w:t>-</w:t>
      </w:r>
      <w:r>
        <w:rPr>
          <w:szCs w:val="28"/>
        </w:rPr>
        <w:t> </w:t>
      </w:r>
      <w:r w:rsidRPr="00C4424B">
        <w:rPr>
          <w:b/>
          <w:szCs w:val="28"/>
        </w:rPr>
        <w:t>Результаты и обсуждение</w:t>
      </w:r>
      <w:r>
        <w:rPr>
          <w:szCs w:val="28"/>
        </w:rPr>
        <w:t>;</w:t>
      </w:r>
    </w:p>
    <w:p w:rsidR="00627632" w:rsidRPr="00906925" w:rsidRDefault="00627632" w:rsidP="00627632">
      <w:pPr>
        <w:jc w:val="both"/>
        <w:rPr>
          <w:szCs w:val="28"/>
        </w:rPr>
      </w:pPr>
      <w:r w:rsidRPr="004A5975">
        <w:rPr>
          <w:b/>
          <w:szCs w:val="28"/>
        </w:rPr>
        <w:t>-</w:t>
      </w:r>
      <w:r>
        <w:rPr>
          <w:szCs w:val="28"/>
        </w:rPr>
        <w:t> </w:t>
      </w:r>
      <w:r w:rsidRPr="00C4424B">
        <w:rPr>
          <w:b/>
          <w:szCs w:val="28"/>
        </w:rPr>
        <w:t>Выводы</w:t>
      </w:r>
      <w:r w:rsidRPr="00C4424B">
        <w:rPr>
          <w:szCs w:val="28"/>
        </w:rPr>
        <w:t xml:space="preserve"> (по результатам работы, описанной в данной статье; следует быть лаконичным)</w:t>
      </w:r>
      <w:r>
        <w:rPr>
          <w:szCs w:val="28"/>
        </w:rPr>
        <w:t>;</w:t>
      </w:r>
    </w:p>
    <w:p w:rsidR="00627632" w:rsidRDefault="00627632" w:rsidP="00627632">
      <w:pPr>
        <w:jc w:val="both"/>
        <w:rPr>
          <w:szCs w:val="28"/>
        </w:rPr>
      </w:pPr>
      <w:r>
        <w:rPr>
          <w:szCs w:val="28"/>
        </w:rPr>
        <w:t xml:space="preserve">15. </w:t>
      </w:r>
      <w:r w:rsidRPr="00AF0231">
        <w:rPr>
          <w:b/>
          <w:i/>
          <w:szCs w:val="28"/>
        </w:rPr>
        <w:t>Библиографический список</w:t>
      </w:r>
      <w:r w:rsidRPr="002A3239">
        <w:rPr>
          <w:szCs w:val="28"/>
        </w:rPr>
        <w:t xml:space="preserve"> отделяется от основного текста</w:t>
      </w:r>
      <w:r>
        <w:rPr>
          <w:szCs w:val="28"/>
        </w:rPr>
        <w:t xml:space="preserve">, </w:t>
      </w:r>
      <w:r w:rsidRPr="002A3239">
        <w:rPr>
          <w:szCs w:val="28"/>
        </w:rPr>
        <w:t>позиции нумеруются, после номера ставится точка. В тексте ссылки на литературу оформляются</w:t>
      </w:r>
      <w:r>
        <w:rPr>
          <w:szCs w:val="28"/>
        </w:rPr>
        <w:t xml:space="preserve"> в порядке упоминания </w:t>
      </w:r>
      <w:r w:rsidRPr="002A3239">
        <w:rPr>
          <w:szCs w:val="28"/>
        </w:rPr>
        <w:t>номерами пунктов в квадратных скобках через запятую или тире: [1], [2, 3], [1–4].</w:t>
      </w:r>
    </w:p>
    <w:p w:rsidR="00627632" w:rsidRDefault="00627632" w:rsidP="00627632">
      <w:pPr>
        <w:jc w:val="both"/>
        <w:rPr>
          <w:szCs w:val="28"/>
        </w:rPr>
      </w:pPr>
      <w:r w:rsidRPr="006E4152">
        <w:rPr>
          <w:szCs w:val="28"/>
        </w:rPr>
        <w:t>1</w:t>
      </w:r>
      <w:r>
        <w:rPr>
          <w:szCs w:val="28"/>
        </w:rPr>
        <w:t>6</w:t>
      </w:r>
      <w:r w:rsidRPr="006E4152">
        <w:rPr>
          <w:szCs w:val="28"/>
        </w:rPr>
        <w:t>.</w:t>
      </w:r>
      <w:r>
        <w:rPr>
          <w:b/>
          <w:szCs w:val="28"/>
        </w:rPr>
        <w:t xml:space="preserve"> </w:t>
      </w:r>
      <w:r w:rsidRPr="006E4152">
        <w:rPr>
          <w:b/>
          <w:i/>
          <w:szCs w:val="28"/>
        </w:rPr>
        <w:t>Англоязычный блок статьи</w:t>
      </w:r>
      <w:r w:rsidRPr="00A55261">
        <w:rPr>
          <w:szCs w:val="28"/>
        </w:rPr>
        <w:t xml:space="preserve"> подготавливается </w:t>
      </w:r>
      <w:r w:rsidRPr="006E4152">
        <w:rPr>
          <w:szCs w:val="28"/>
          <w:u w:val="single"/>
        </w:rPr>
        <w:t>после русскоязычного списка</w:t>
      </w:r>
      <w:r>
        <w:rPr>
          <w:szCs w:val="28"/>
        </w:rPr>
        <w:t xml:space="preserve"> литературы.</w:t>
      </w:r>
    </w:p>
    <w:p w:rsidR="00627632" w:rsidRDefault="00627632" w:rsidP="00627632">
      <w:pPr>
        <w:jc w:val="both"/>
        <w:rPr>
          <w:szCs w:val="28"/>
        </w:rPr>
      </w:pPr>
    </w:p>
    <w:p w:rsidR="00627632" w:rsidRPr="002A3239" w:rsidRDefault="00627632" w:rsidP="00627632">
      <w:pPr>
        <w:jc w:val="both"/>
        <w:rPr>
          <w:szCs w:val="28"/>
        </w:rPr>
      </w:pPr>
    </w:p>
    <w:p w:rsidR="00627632" w:rsidRPr="0033227B" w:rsidRDefault="00627632" w:rsidP="0062763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3227B">
        <w:rPr>
          <w:b/>
          <w:szCs w:val="28"/>
        </w:rPr>
        <w:lastRenderedPageBreak/>
        <w:t>Англоязычный блок</w:t>
      </w:r>
      <w:r w:rsidRPr="0033227B">
        <w:rPr>
          <w:szCs w:val="28"/>
        </w:rPr>
        <w:t xml:space="preserve"> должен включать следующую информацию: </w:t>
      </w:r>
      <w:r w:rsidRPr="0033227B">
        <w:rPr>
          <w:b/>
          <w:i/>
          <w:szCs w:val="28"/>
        </w:rPr>
        <w:t>Заглавие работы; Фамилию И.О. (всех авторов)</w:t>
      </w:r>
      <w:r w:rsidRPr="0033227B">
        <w:rPr>
          <w:i/>
          <w:szCs w:val="28"/>
        </w:rPr>
        <w:t xml:space="preserve">; </w:t>
      </w:r>
      <w:proofErr w:type="spellStart"/>
      <w:r w:rsidRPr="0033227B">
        <w:rPr>
          <w:b/>
          <w:i/>
          <w:szCs w:val="28"/>
        </w:rPr>
        <w:t>Аффилиация</w:t>
      </w:r>
      <w:proofErr w:type="spellEnd"/>
      <w:r w:rsidRPr="0033227B">
        <w:rPr>
          <w:b/>
          <w:i/>
          <w:szCs w:val="28"/>
        </w:rPr>
        <w:t xml:space="preserve"> всех авторов (принадлежность к организации)</w:t>
      </w:r>
      <w:r w:rsidRPr="0033227B">
        <w:rPr>
          <w:i/>
          <w:szCs w:val="28"/>
        </w:rPr>
        <w:t xml:space="preserve">; </w:t>
      </w:r>
      <w:r w:rsidRPr="0033227B">
        <w:rPr>
          <w:b/>
          <w:i/>
          <w:szCs w:val="28"/>
        </w:rPr>
        <w:t>Аннотация (</w:t>
      </w:r>
      <w:proofErr w:type="spellStart"/>
      <w:r w:rsidRPr="0033227B">
        <w:rPr>
          <w:b/>
          <w:i/>
          <w:szCs w:val="28"/>
        </w:rPr>
        <w:t>Abstract</w:t>
      </w:r>
      <w:proofErr w:type="spellEnd"/>
      <w:r w:rsidRPr="0033227B">
        <w:rPr>
          <w:b/>
          <w:i/>
          <w:szCs w:val="28"/>
        </w:rPr>
        <w:t>)</w:t>
      </w:r>
      <w:r w:rsidRPr="0033227B">
        <w:rPr>
          <w:szCs w:val="28"/>
        </w:rPr>
        <w:t xml:space="preserve"> 100–</w:t>
      </w:r>
      <w:r>
        <w:rPr>
          <w:szCs w:val="28"/>
        </w:rPr>
        <w:t>2</w:t>
      </w:r>
      <w:r w:rsidRPr="0033227B">
        <w:rPr>
          <w:szCs w:val="28"/>
        </w:rPr>
        <w:t xml:space="preserve">50 слов; </w:t>
      </w:r>
      <w:r w:rsidRPr="0033227B">
        <w:rPr>
          <w:b/>
          <w:i/>
          <w:szCs w:val="28"/>
        </w:rPr>
        <w:t>Ключевые слова (</w:t>
      </w:r>
      <w:proofErr w:type="spellStart"/>
      <w:r w:rsidRPr="0033227B">
        <w:rPr>
          <w:b/>
          <w:i/>
          <w:szCs w:val="28"/>
        </w:rPr>
        <w:t>Keywords</w:t>
      </w:r>
      <w:proofErr w:type="spellEnd"/>
      <w:r w:rsidRPr="0033227B">
        <w:rPr>
          <w:b/>
          <w:i/>
          <w:szCs w:val="28"/>
        </w:rPr>
        <w:t>)</w:t>
      </w:r>
      <w:r w:rsidRPr="0033227B">
        <w:rPr>
          <w:szCs w:val="28"/>
        </w:rPr>
        <w:t>.</w:t>
      </w:r>
    </w:p>
    <w:p w:rsidR="00627632" w:rsidRDefault="00627632" w:rsidP="00627632">
      <w:pPr>
        <w:widowControl w:val="0"/>
        <w:autoSpaceDE w:val="0"/>
        <w:autoSpaceDN w:val="0"/>
        <w:adjustRightInd w:val="0"/>
        <w:ind w:firstLine="0"/>
        <w:jc w:val="center"/>
        <w:rPr>
          <w:b/>
        </w:rPr>
      </w:pPr>
    </w:p>
    <w:p w:rsidR="00627632" w:rsidRDefault="00627632" w:rsidP="00627632">
      <w:pPr>
        <w:widowControl w:val="0"/>
        <w:jc w:val="both"/>
        <w:rPr>
          <w:szCs w:val="28"/>
        </w:rPr>
      </w:pPr>
      <w:r w:rsidRPr="00A55261">
        <w:rPr>
          <w:b/>
          <w:szCs w:val="28"/>
        </w:rPr>
        <w:t>Англоязычная часть статьи должна включать в себя</w:t>
      </w:r>
      <w:r w:rsidRPr="00A55261">
        <w:rPr>
          <w:szCs w:val="28"/>
        </w:rPr>
        <w:t>:</w:t>
      </w:r>
    </w:p>
    <w:p w:rsidR="00627632" w:rsidRDefault="00627632" w:rsidP="00627632">
      <w:pPr>
        <w:widowControl w:val="0"/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1. </w:t>
      </w:r>
      <w:r w:rsidRPr="001742F9">
        <w:rPr>
          <w:szCs w:val="28"/>
        </w:rPr>
        <w:t xml:space="preserve">Название статьи </w:t>
      </w:r>
      <w:r w:rsidRPr="00A55261">
        <w:rPr>
          <w:szCs w:val="28"/>
        </w:rPr>
        <w:t>(</w:t>
      </w:r>
      <w:proofErr w:type="spellStart"/>
      <w:r w:rsidRPr="0034645E">
        <w:rPr>
          <w:szCs w:val="28"/>
        </w:rPr>
        <w:t>Title</w:t>
      </w:r>
      <w:proofErr w:type="spellEnd"/>
      <w:r w:rsidRPr="00A55261">
        <w:rPr>
          <w:szCs w:val="28"/>
        </w:rPr>
        <w:t>), переведенн</w:t>
      </w:r>
      <w:r>
        <w:rPr>
          <w:szCs w:val="28"/>
        </w:rPr>
        <w:t>ое</w:t>
      </w:r>
      <w:r w:rsidRPr="00A55261">
        <w:rPr>
          <w:szCs w:val="28"/>
        </w:rPr>
        <w:t xml:space="preserve"> с русского языка. В переводе заглавий статей на английский язык не должно быть никаких транслитераций с русского языка, кроме непереводимых названий собственных имен и др. объектов, имеющих собственные названия; также не используется непереводимый сленг, известный только русскоговорящим специалистам. Это также касается авторских аннотаций и ключевых слов;</w:t>
      </w:r>
    </w:p>
    <w:p w:rsidR="00627632" w:rsidRPr="00A55261" w:rsidRDefault="00627632" w:rsidP="00627632">
      <w:pPr>
        <w:widowControl w:val="0"/>
        <w:shd w:val="clear" w:color="auto" w:fill="FFFFFF"/>
        <w:jc w:val="both"/>
        <w:rPr>
          <w:szCs w:val="28"/>
        </w:rPr>
      </w:pPr>
      <w:r>
        <w:rPr>
          <w:b/>
          <w:szCs w:val="28"/>
        </w:rPr>
        <w:t xml:space="preserve">2. </w:t>
      </w:r>
      <w:proofErr w:type="spellStart"/>
      <w:r w:rsidRPr="0033227B">
        <w:rPr>
          <w:szCs w:val="28"/>
        </w:rPr>
        <w:t>Аффилиация</w:t>
      </w:r>
      <w:proofErr w:type="spellEnd"/>
      <w:r w:rsidRPr="0033227B">
        <w:rPr>
          <w:szCs w:val="28"/>
        </w:rPr>
        <w:t xml:space="preserve"> (</w:t>
      </w:r>
      <w:proofErr w:type="spellStart"/>
      <w:r w:rsidRPr="0033227B">
        <w:rPr>
          <w:szCs w:val="28"/>
        </w:rPr>
        <w:t>Affiliation</w:t>
      </w:r>
      <w:proofErr w:type="spellEnd"/>
      <w:r w:rsidRPr="0033227B">
        <w:rPr>
          <w:szCs w:val="28"/>
        </w:rPr>
        <w:t xml:space="preserve">). Для каждого автора с новой строки указывается: </w:t>
      </w:r>
      <w:r w:rsidRPr="0033227B">
        <w:rPr>
          <w:b/>
          <w:i/>
          <w:szCs w:val="28"/>
        </w:rPr>
        <w:t>Фамилия</w:t>
      </w:r>
      <w:r w:rsidRPr="0033227B">
        <w:rPr>
          <w:szCs w:val="28"/>
        </w:rPr>
        <w:t xml:space="preserve"> и </w:t>
      </w:r>
      <w:proofErr w:type="gramStart"/>
      <w:r w:rsidRPr="0033227B">
        <w:rPr>
          <w:b/>
          <w:i/>
          <w:szCs w:val="28"/>
        </w:rPr>
        <w:t>Имя</w:t>
      </w:r>
      <w:proofErr w:type="gramEnd"/>
      <w:r w:rsidRPr="0033227B">
        <w:rPr>
          <w:szCs w:val="28"/>
        </w:rPr>
        <w:t xml:space="preserve"> и </w:t>
      </w:r>
      <w:r w:rsidRPr="0033227B">
        <w:rPr>
          <w:b/>
          <w:i/>
          <w:szCs w:val="28"/>
        </w:rPr>
        <w:t>Отчество</w:t>
      </w:r>
      <w:r w:rsidRPr="0033227B">
        <w:rPr>
          <w:szCs w:val="28"/>
        </w:rPr>
        <w:t xml:space="preserve">, </w:t>
      </w:r>
      <w:r w:rsidRPr="0033227B">
        <w:rPr>
          <w:b/>
          <w:i/>
          <w:szCs w:val="28"/>
        </w:rPr>
        <w:t>степень</w:t>
      </w:r>
      <w:r w:rsidRPr="0033227B">
        <w:rPr>
          <w:szCs w:val="28"/>
        </w:rPr>
        <w:t xml:space="preserve">, </w:t>
      </w:r>
      <w:r w:rsidRPr="0033227B">
        <w:rPr>
          <w:b/>
          <w:i/>
          <w:szCs w:val="28"/>
        </w:rPr>
        <w:t>звание</w:t>
      </w:r>
      <w:r w:rsidRPr="0033227B">
        <w:rPr>
          <w:szCs w:val="28"/>
        </w:rPr>
        <w:t xml:space="preserve">, </w:t>
      </w:r>
      <w:r w:rsidRPr="0033227B">
        <w:rPr>
          <w:b/>
          <w:i/>
          <w:szCs w:val="28"/>
        </w:rPr>
        <w:t>должность</w:t>
      </w:r>
      <w:r w:rsidRPr="0033227B">
        <w:rPr>
          <w:szCs w:val="28"/>
        </w:rPr>
        <w:t xml:space="preserve">, </w:t>
      </w:r>
      <w:r w:rsidRPr="0033227B">
        <w:rPr>
          <w:b/>
          <w:i/>
          <w:szCs w:val="28"/>
        </w:rPr>
        <w:t>адрес электронной почты</w:t>
      </w:r>
      <w:r w:rsidRPr="0033227B">
        <w:rPr>
          <w:szCs w:val="28"/>
        </w:rPr>
        <w:t xml:space="preserve"> (</w:t>
      </w:r>
      <w:r w:rsidRPr="0033227B">
        <w:rPr>
          <w:b/>
          <w:i/>
          <w:szCs w:val="28"/>
        </w:rPr>
        <w:t>e-</w:t>
      </w:r>
      <w:proofErr w:type="spellStart"/>
      <w:r w:rsidRPr="0033227B">
        <w:rPr>
          <w:b/>
          <w:i/>
          <w:szCs w:val="28"/>
        </w:rPr>
        <w:t>mail</w:t>
      </w:r>
      <w:proofErr w:type="spellEnd"/>
      <w:r w:rsidRPr="0033227B">
        <w:rPr>
          <w:szCs w:val="28"/>
        </w:rPr>
        <w:t xml:space="preserve">). С новой строки указывается место работы каждого автора в именительном падеже: </w:t>
      </w:r>
      <w:r w:rsidRPr="0033227B">
        <w:rPr>
          <w:b/>
          <w:i/>
          <w:szCs w:val="28"/>
        </w:rPr>
        <w:t>официальное название организации на английском языке, которую он представляет, полный почтовый адрес организации (включая название улицы, город, почтовый индекс, страна)</w:t>
      </w:r>
      <w:r w:rsidRPr="0033227B">
        <w:rPr>
          <w:szCs w:val="28"/>
        </w:rPr>
        <w:t>. Для</w:t>
      </w:r>
      <w:r w:rsidRPr="00CA0AF2">
        <w:rPr>
          <w:szCs w:val="28"/>
        </w:rPr>
        <w:t xml:space="preserve"> указания принадлежности конкретного автора к конкретной организации используется система цифровых надстрочных индексов</w:t>
      </w:r>
      <w:r>
        <w:rPr>
          <w:szCs w:val="28"/>
        </w:rPr>
        <w:t>. (</w:t>
      </w:r>
      <w:r w:rsidRPr="00A55261">
        <w:rPr>
          <w:szCs w:val="28"/>
        </w:rPr>
        <w:t xml:space="preserve">Для указания степени, звания и должности можно воспользоваться справочными материалами, представленными на сайте журнала: </w:t>
      </w:r>
      <w:hyperlink r:id="rId9" w:history="1">
        <w:r w:rsidRPr="00A55261">
          <w:rPr>
            <w:rStyle w:val="a3"/>
            <w:rFonts w:eastAsiaTheme="majorEastAsia"/>
            <w:szCs w:val="28"/>
          </w:rPr>
          <w:t>http://journals.nstu.ru/files/2_4/affiliation.doc</w:t>
        </w:r>
      </w:hyperlink>
      <w:r>
        <w:rPr>
          <w:szCs w:val="28"/>
        </w:rPr>
        <w:t>);</w:t>
      </w:r>
    </w:p>
    <w:p w:rsidR="00627632" w:rsidRPr="00A55261" w:rsidRDefault="00627632" w:rsidP="00627632">
      <w:pPr>
        <w:widowControl w:val="0"/>
        <w:shd w:val="clear" w:color="auto" w:fill="FFFFFF"/>
        <w:jc w:val="both"/>
        <w:rPr>
          <w:szCs w:val="28"/>
        </w:rPr>
      </w:pPr>
      <w:r w:rsidRPr="0034645E">
        <w:rPr>
          <w:szCs w:val="28"/>
        </w:rPr>
        <w:t>3. Аннотация (</w:t>
      </w:r>
      <w:proofErr w:type="spellStart"/>
      <w:r w:rsidRPr="0034645E">
        <w:rPr>
          <w:szCs w:val="28"/>
        </w:rPr>
        <w:t>Abstract</w:t>
      </w:r>
      <w:proofErr w:type="spellEnd"/>
      <w:r w:rsidRPr="0034645E">
        <w:rPr>
          <w:szCs w:val="28"/>
        </w:rPr>
        <w:t>)</w:t>
      </w:r>
      <w:r w:rsidRPr="00A55261">
        <w:rPr>
          <w:szCs w:val="28"/>
        </w:rPr>
        <w:t xml:space="preserve"> </w:t>
      </w:r>
      <w:r>
        <w:rPr>
          <w:szCs w:val="28"/>
        </w:rPr>
        <w:t>–</w:t>
      </w:r>
      <w:r w:rsidRPr="00A55261">
        <w:rPr>
          <w:szCs w:val="28"/>
        </w:rPr>
        <w:t xml:space="preserve"> по объему больше аннотации на русском языке и включает </w:t>
      </w:r>
      <w:r w:rsidRPr="000D325A">
        <w:rPr>
          <w:b/>
          <w:szCs w:val="28"/>
        </w:rPr>
        <w:t>100–250</w:t>
      </w:r>
      <w:r>
        <w:rPr>
          <w:b/>
          <w:szCs w:val="28"/>
          <w:lang w:val="en-US"/>
        </w:rPr>
        <w:t> </w:t>
      </w:r>
      <w:r w:rsidRPr="00A55261">
        <w:rPr>
          <w:b/>
          <w:szCs w:val="28"/>
        </w:rPr>
        <w:t>слов</w:t>
      </w:r>
      <w:r w:rsidRPr="00A55261">
        <w:rPr>
          <w:szCs w:val="28"/>
        </w:rPr>
        <w:t>, рекомендуется следовать хронологии статьи, использовать англоязычную специальную терминологию, не включать несущественные детали и использовать активный, а не пассивный залог, избегать сложных грамматических конструкций (не применимых в научном английском языке);</w:t>
      </w:r>
    </w:p>
    <w:p w:rsidR="00627632" w:rsidRDefault="00627632" w:rsidP="0062763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4645E">
        <w:rPr>
          <w:rFonts w:eastAsia="Courier New"/>
          <w:color w:val="000000"/>
          <w:szCs w:val="28"/>
        </w:rPr>
        <w:t>4. Ключевые слова (</w:t>
      </w:r>
      <w:proofErr w:type="spellStart"/>
      <w:r w:rsidRPr="0034645E">
        <w:rPr>
          <w:rFonts w:eastAsia="Courier New"/>
          <w:color w:val="000000"/>
          <w:szCs w:val="28"/>
        </w:rPr>
        <w:t>Keywords</w:t>
      </w:r>
      <w:proofErr w:type="spellEnd"/>
      <w:r w:rsidRPr="0034645E">
        <w:rPr>
          <w:rFonts w:eastAsia="Courier New"/>
          <w:color w:val="000000"/>
          <w:szCs w:val="28"/>
        </w:rPr>
        <w:t>)</w:t>
      </w:r>
      <w:r>
        <w:rPr>
          <w:rFonts w:eastAsia="Courier New"/>
          <w:b/>
          <w:color w:val="000000"/>
          <w:szCs w:val="28"/>
        </w:rPr>
        <w:t xml:space="preserve"> </w:t>
      </w:r>
      <w:r w:rsidRPr="00A55261">
        <w:rPr>
          <w:szCs w:val="28"/>
        </w:rPr>
        <w:t xml:space="preserve">На английском языке </w:t>
      </w:r>
      <w:r>
        <w:rPr>
          <w:szCs w:val="28"/>
        </w:rPr>
        <w:t>–</w:t>
      </w:r>
      <w:r w:rsidRPr="00A55261">
        <w:rPr>
          <w:szCs w:val="28"/>
        </w:rPr>
        <w:t xml:space="preserve"> использовать термины из контролируемых словарей.</w:t>
      </w:r>
    </w:p>
    <w:p w:rsidR="00627632" w:rsidRPr="00A55261" w:rsidRDefault="00627632" w:rsidP="0062763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27632" w:rsidRPr="00132EDA" w:rsidRDefault="00627632" w:rsidP="00627632">
      <w:pPr>
        <w:widowControl w:val="0"/>
        <w:autoSpaceDE w:val="0"/>
        <w:autoSpaceDN w:val="0"/>
        <w:adjustRightInd w:val="0"/>
        <w:jc w:val="both"/>
        <w:rPr>
          <w:color w:val="FF0000"/>
          <w:szCs w:val="28"/>
        </w:rPr>
      </w:pPr>
      <w:r w:rsidRPr="00132EDA">
        <w:rPr>
          <w:rFonts w:eastAsia="Courier New"/>
          <w:b/>
          <w:color w:val="FF0000"/>
          <w:szCs w:val="28"/>
        </w:rPr>
        <w:t>Внимание!</w:t>
      </w:r>
      <w:r w:rsidRPr="00132EDA">
        <w:rPr>
          <w:rFonts w:eastAsia="Courier New"/>
          <w:color w:val="FF0000"/>
          <w:szCs w:val="28"/>
        </w:rPr>
        <w:t xml:space="preserve"> </w:t>
      </w:r>
      <w:r>
        <w:rPr>
          <w:rFonts w:eastAsia="Courier New"/>
          <w:color w:val="FF0000"/>
          <w:szCs w:val="28"/>
        </w:rPr>
        <w:t>Р</w:t>
      </w:r>
      <w:r w:rsidRPr="00132EDA">
        <w:rPr>
          <w:rFonts w:eastAsia="Courier New"/>
          <w:color w:val="FF0000"/>
          <w:szCs w:val="28"/>
        </w:rPr>
        <w:t xml:space="preserve">аботы с ошибками и некорректным переводом </w:t>
      </w:r>
      <w:r>
        <w:rPr>
          <w:rFonts w:eastAsia="Courier New"/>
          <w:color w:val="FF0000"/>
          <w:szCs w:val="28"/>
        </w:rPr>
        <w:t xml:space="preserve">могут быть </w:t>
      </w:r>
      <w:r w:rsidRPr="00132EDA">
        <w:rPr>
          <w:rFonts w:eastAsia="Courier New"/>
          <w:color w:val="FF0000"/>
          <w:szCs w:val="28"/>
        </w:rPr>
        <w:t>отклонены.</w:t>
      </w:r>
    </w:p>
    <w:p w:rsidR="00627632" w:rsidRPr="004A4F1D" w:rsidRDefault="00627632" w:rsidP="00627632">
      <w:pPr>
        <w:pStyle w:val="a9"/>
        <w:spacing w:before="0" w:beforeAutospacing="0" w:after="0" w:afterAutospacing="0"/>
        <w:jc w:val="both"/>
        <w:rPr>
          <w:b/>
          <w:szCs w:val="28"/>
        </w:rPr>
      </w:pPr>
    </w:p>
    <w:p w:rsidR="00627632" w:rsidRDefault="00627632" w:rsidP="00627632">
      <w:pPr>
        <w:widowControl w:val="0"/>
        <w:autoSpaceDE w:val="0"/>
        <w:autoSpaceDN w:val="0"/>
        <w:adjustRightInd w:val="0"/>
        <w:jc w:val="center"/>
        <w:sectPr w:rsidR="00627632" w:rsidSect="00475785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851" w:right="707" w:bottom="851" w:left="993" w:header="709" w:footer="709" w:gutter="0"/>
          <w:cols w:space="708"/>
          <w:titlePg/>
          <w:docGrid w:linePitch="381"/>
        </w:sectPr>
      </w:pPr>
    </w:p>
    <w:p w:rsidR="00627632" w:rsidRPr="00DE071D" w:rsidRDefault="00627632" w:rsidP="00627632">
      <w:pPr>
        <w:jc w:val="center"/>
        <w:rPr>
          <w:rFonts w:ascii="Arial" w:hAnsi="Arial" w:cs="Arial"/>
          <w:b/>
          <w:u w:val="single"/>
        </w:rPr>
      </w:pPr>
      <w:r w:rsidRPr="00DE071D">
        <w:rPr>
          <w:rFonts w:ascii="Arial" w:hAnsi="Arial" w:cs="Arial"/>
          <w:b/>
          <w:u w:val="single"/>
        </w:rPr>
        <w:lastRenderedPageBreak/>
        <w:t>Пример оформления статьи</w:t>
      </w:r>
    </w:p>
    <w:p w:rsidR="00627632" w:rsidRPr="0013544B" w:rsidRDefault="00627632" w:rsidP="0062763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---------------------------------------------------------------------------------------------------------------------------------------------------------</w:t>
      </w:r>
    </w:p>
    <w:p w:rsidR="00627632" w:rsidRPr="008333EC" w:rsidRDefault="00627632" w:rsidP="00627632">
      <w:pPr>
        <w:ind w:firstLine="0"/>
        <w:rPr>
          <w:b/>
        </w:rPr>
      </w:pPr>
      <w:r w:rsidRPr="008333EC">
        <w:rPr>
          <w:b/>
        </w:rPr>
        <w:t>УДК 553.98:550.84</w:t>
      </w:r>
    </w:p>
    <w:p w:rsidR="00627632" w:rsidRPr="00111B5C" w:rsidRDefault="00627632" w:rsidP="00627632">
      <w:pPr>
        <w:rPr>
          <w:b/>
        </w:rPr>
      </w:pPr>
    </w:p>
    <w:p w:rsidR="00627632" w:rsidRPr="009A70AF" w:rsidRDefault="00627632" w:rsidP="00627632">
      <w:pPr>
        <w:ind w:firstLine="0"/>
        <w:jc w:val="center"/>
        <w:rPr>
          <w:b/>
        </w:rPr>
      </w:pPr>
      <w:r w:rsidRPr="009A70AF">
        <w:rPr>
          <w:b/>
        </w:rPr>
        <w:t>ГАЗОХРОМАТОГРАФИЧЕСКОЕ ОПРЕДЕЛЕНИЕ</w:t>
      </w:r>
    </w:p>
    <w:p w:rsidR="00627632" w:rsidRDefault="00627632" w:rsidP="00627632">
      <w:pPr>
        <w:ind w:firstLine="0"/>
        <w:jc w:val="center"/>
        <w:rPr>
          <w:b/>
        </w:rPr>
      </w:pPr>
      <w:r w:rsidRPr="009A70AF">
        <w:rPr>
          <w:b/>
        </w:rPr>
        <w:t>АЦЕТОНА В ВОЗДУХЕ</w:t>
      </w:r>
    </w:p>
    <w:p w:rsidR="00627632" w:rsidRPr="00111B5C" w:rsidRDefault="00627632" w:rsidP="00627632">
      <w:pPr>
        <w:jc w:val="center"/>
        <w:rPr>
          <w:b/>
        </w:rPr>
      </w:pPr>
    </w:p>
    <w:p w:rsidR="00627632" w:rsidRPr="008333EC" w:rsidRDefault="00627632" w:rsidP="00627632">
      <w:pPr>
        <w:ind w:firstLine="0"/>
        <w:jc w:val="center"/>
        <w:rPr>
          <w:b/>
          <w:i/>
        </w:rPr>
      </w:pPr>
      <w:r w:rsidRPr="008333EC">
        <w:rPr>
          <w:b/>
          <w:i/>
        </w:rPr>
        <w:t xml:space="preserve">Малышева Анастасия </w:t>
      </w:r>
      <w:r w:rsidRPr="008333EC">
        <w:rPr>
          <w:b/>
          <w:i/>
          <w:szCs w:val="28"/>
        </w:rPr>
        <w:t xml:space="preserve">Олеговна </w:t>
      </w:r>
      <w:r w:rsidRPr="008333EC">
        <w:rPr>
          <w:b/>
          <w:szCs w:val="28"/>
          <w:vertAlign w:val="superscript"/>
        </w:rPr>
        <w:t>12</w:t>
      </w:r>
      <w:r w:rsidRPr="008333EC">
        <w:rPr>
          <w:szCs w:val="28"/>
        </w:rPr>
        <w:t>,</w:t>
      </w:r>
      <w:r w:rsidRPr="008333EC">
        <w:rPr>
          <w:b/>
          <w:i/>
          <w:szCs w:val="28"/>
        </w:rPr>
        <w:t xml:space="preserve"> аспирант; </w:t>
      </w:r>
      <w:r w:rsidRPr="008333EC">
        <w:rPr>
          <w:b/>
          <w:i/>
        </w:rPr>
        <w:t xml:space="preserve">Петров Иван Иванович </w:t>
      </w:r>
      <w:r w:rsidRPr="008333EC">
        <w:rPr>
          <w:b/>
          <w:i/>
          <w:vertAlign w:val="superscript"/>
        </w:rPr>
        <w:t>2</w:t>
      </w:r>
    </w:p>
    <w:p w:rsidR="00627632" w:rsidRPr="006D442A" w:rsidRDefault="00627632" w:rsidP="00627632">
      <w:pPr>
        <w:ind w:firstLine="0"/>
        <w:jc w:val="center"/>
        <w:rPr>
          <w:color w:val="FF0000"/>
        </w:rPr>
      </w:pPr>
      <w:r w:rsidRPr="00717CF1">
        <w:rPr>
          <w:vertAlign w:val="superscript"/>
        </w:rPr>
        <w:t>1</w:t>
      </w:r>
      <w:r>
        <w:rPr>
          <w:vertAlign w:val="superscript"/>
        </w:rPr>
        <w:t xml:space="preserve"> </w:t>
      </w:r>
      <w:r w:rsidRPr="009A70AF">
        <w:t xml:space="preserve">Институт нефтегазовой геологии и геофизики им. А. А. </w:t>
      </w:r>
      <w:proofErr w:type="spellStart"/>
      <w:r w:rsidRPr="009A70AF">
        <w:t>Тро</w:t>
      </w:r>
      <w:r>
        <w:t>фимука</w:t>
      </w:r>
      <w:proofErr w:type="spellEnd"/>
      <w:r>
        <w:t xml:space="preserve"> СО РАН, </w:t>
      </w:r>
      <w:r w:rsidRPr="000955F5">
        <w:t xml:space="preserve">630090, Россия, г. Новосибирск, пр. Академика </w:t>
      </w:r>
      <w:proofErr w:type="spellStart"/>
      <w:r w:rsidRPr="000955F5">
        <w:t>Коптюга</w:t>
      </w:r>
      <w:proofErr w:type="spellEnd"/>
      <w:r w:rsidRPr="000955F5">
        <w:t>, 3</w:t>
      </w:r>
    </w:p>
    <w:p w:rsidR="00627632" w:rsidRPr="000955F5" w:rsidRDefault="00627632" w:rsidP="00627632">
      <w:pPr>
        <w:ind w:firstLine="0"/>
        <w:jc w:val="center"/>
      </w:pPr>
      <w:r w:rsidRPr="00717CF1">
        <w:rPr>
          <w:vertAlign w:val="superscript"/>
        </w:rPr>
        <w:t>2</w:t>
      </w:r>
      <w:r>
        <w:rPr>
          <w:vertAlign w:val="superscript"/>
        </w:rPr>
        <w:t> </w:t>
      </w:r>
      <w:r w:rsidRPr="009A70AF">
        <w:t xml:space="preserve">Новосибирский государственный технический университет, </w:t>
      </w:r>
      <w:r w:rsidRPr="000955F5">
        <w:t>630073, Россия, г. Новосибирск, пр. Карла Маркса, 20, тел. (913)005-48-19</w:t>
      </w:r>
    </w:p>
    <w:p w:rsidR="00627632" w:rsidRPr="00242CD2" w:rsidRDefault="00627632" w:rsidP="00627632">
      <w:pPr>
        <w:ind w:firstLine="0"/>
        <w:jc w:val="center"/>
      </w:pPr>
      <w:r w:rsidRPr="008333EC">
        <w:rPr>
          <w:b/>
          <w:i/>
        </w:rPr>
        <w:t xml:space="preserve">Малышева А. </w:t>
      </w:r>
      <w:r w:rsidRPr="008333EC">
        <w:rPr>
          <w:b/>
          <w:i/>
          <w:szCs w:val="28"/>
        </w:rPr>
        <w:t>О</w:t>
      </w:r>
      <w:r>
        <w:rPr>
          <w:b/>
          <w:i/>
          <w:szCs w:val="28"/>
        </w:rPr>
        <w:t>.</w:t>
      </w:r>
      <w:r w:rsidRPr="00242CD2">
        <w:rPr>
          <w:szCs w:val="28"/>
        </w:rPr>
        <w:t>,</w:t>
      </w:r>
      <w:r>
        <w:rPr>
          <w:szCs w:val="28"/>
          <w:lang w:val="en-US"/>
        </w:rPr>
        <w:t>email</w:t>
      </w:r>
      <w:r w:rsidRPr="00242CD2">
        <w:rPr>
          <w:b/>
          <w:i/>
          <w:szCs w:val="28"/>
        </w:rPr>
        <w:t xml:space="preserve"> </w:t>
      </w:r>
      <w:hyperlink r:id="rId14" w:history="1">
        <w:r w:rsidRPr="009819F2">
          <w:rPr>
            <w:rStyle w:val="a3"/>
            <w:lang w:val="en-US"/>
          </w:rPr>
          <w:t>nastymana</w:t>
        </w:r>
        <w:r w:rsidRPr="009819F2">
          <w:rPr>
            <w:rStyle w:val="a3"/>
          </w:rPr>
          <w:t>@</w:t>
        </w:r>
        <w:r w:rsidRPr="009819F2">
          <w:rPr>
            <w:rStyle w:val="a3"/>
            <w:lang w:val="en-US"/>
          </w:rPr>
          <w:t>yandex</w:t>
        </w:r>
        <w:r w:rsidRPr="009819F2">
          <w:rPr>
            <w:rStyle w:val="a3"/>
          </w:rPr>
          <w:t>.</w:t>
        </w:r>
        <w:proofErr w:type="spellStart"/>
        <w:r w:rsidRPr="009819F2">
          <w:rPr>
            <w:rStyle w:val="a3"/>
            <w:lang w:val="en-US"/>
          </w:rPr>
          <w:t>ru</w:t>
        </w:r>
        <w:proofErr w:type="spellEnd"/>
      </w:hyperlink>
    </w:p>
    <w:p w:rsidR="00627632" w:rsidRPr="00111B5C" w:rsidRDefault="00627632" w:rsidP="00627632">
      <w:pPr>
        <w:ind w:firstLine="0"/>
        <w:jc w:val="center"/>
        <w:rPr>
          <w:b/>
          <w:i/>
        </w:rPr>
      </w:pPr>
      <w:r w:rsidRPr="008333EC">
        <w:rPr>
          <w:b/>
          <w:i/>
        </w:rPr>
        <w:t>Петров И. И.</w:t>
      </w:r>
      <w:r w:rsidRPr="008333EC">
        <w:rPr>
          <w:i/>
        </w:rPr>
        <w:t>,</w:t>
      </w:r>
      <w:r>
        <w:t xml:space="preserve"> </w:t>
      </w:r>
      <w:r w:rsidRPr="008A548E">
        <w:rPr>
          <w:lang w:val="en-US"/>
        </w:rPr>
        <w:t>e</w:t>
      </w:r>
      <w:r w:rsidRPr="008A548E">
        <w:t>-</w:t>
      </w:r>
      <w:r w:rsidRPr="008A548E">
        <w:rPr>
          <w:lang w:val="en-US"/>
        </w:rPr>
        <w:t>mail</w:t>
      </w:r>
      <w:r w:rsidRPr="00242CD2">
        <w:rPr>
          <w:b/>
          <w:i/>
        </w:rPr>
        <w:t xml:space="preserve"> </w:t>
      </w:r>
      <w:hyperlink r:id="rId15" w:history="1">
        <w:r w:rsidRPr="00533F65">
          <w:rPr>
            <w:rStyle w:val="a3"/>
            <w:lang w:val="en-US"/>
          </w:rPr>
          <w:t>iipetrovtest</w:t>
        </w:r>
        <w:r w:rsidRPr="00533F65">
          <w:rPr>
            <w:rStyle w:val="a3"/>
          </w:rPr>
          <w:t>@</w:t>
        </w:r>
        <w:r w:rsidRPr="00533F65">
          <w:rPr>
            <w:rStyle w:val="a3"/>
            <w:lang w:val="en-US"/>
          </w:rPr>
          <w:t>yandex</w:t>
        </w:r>
        <w:r w:rsidRPr="00533F65">
          <w:rPr>
            <w:rStyle w:val="a3"/>
          </w:rPr>
          <w:t>.</w:t>
        </w:r>
        <w:proofErr w:type="spellStart"/>
        <w:r w:rsidRPr="00533F65">
          <w:rPr>
            <w:rStyle w:val="a3"/>
            <w:lang w:val="en-US"/>
          </w:rPr>
          <w:t>ru</w:t>
        </w:r>
        <w:proofErr w:type="spellEnd"/>
      </w:hyperlink>
    </w:p>
    <w:p w:rsidR="00627632" w:rsidRDefault="00627632" w:rsidP="00627632">
      <w:pPr>
        <w:ind w:firstLine="0"/>
        <w:jc w:val="center"/>
      </w:pPr>
      <w:r w:rsidRPr="00CB7CBA">
        <w:rPr>
          <w:i/>
        </w:rPr>
        <w:t>Адрес для корреспонденции</w:t>
      </w:r>
      <w:r w:rsidRPr="008333EC">
        <w:rPr>
          <w:i/>
        </w:rPr>
        <w:t>:</w:t>
      </w:r>
      <w:r w:rsidRPr="008333EC">
        <w:rPr>
          <w:b/>
          <w:i/>
        </w:rPr>
        <w:t xml:space="preserve"> Малышева Анастасия Олеговна,</w:t>
      </w:r>
      <w:r w:rsidRPr="00CB7CBA">
        <w:t xml:space="preserve"> </w:t>
      </w:r>
      <w:r w:rsidRPr="009A70AF">
        <w:t xml:space="preserve">Новосибирский государственный технический университет, </w:t>
      </w:r>
      <w:r w:rsidRPr="000955F5">
        <w:t>630073, Россия, г. Новосибирск, пр. Карла Маркса, 20, тел. (</w:t>
      </w:r>
      <w:r w:rsidRPr="009A70AF">
        <w:t>913)005-</w:t>
      </w:r>
      <w:r>
        <w:t>48-19</w:t>
      </w:r>
    </w:p>
    <w:p w:rsidR="00627632" w:rsidRDefault="00627632" w:rsidP="00627632">
      <w:pPr>
        <w:ind w:firstLine="0"/>
        <w:jc w:val="center"/>
      </w:pPr>
    </w:p>
    <w:p w:rsidR="00627632" w:rsidRPr="00F168B5" w:rsidRDefault="00627632" w:rsidP="00627632">
      <w:pPr>
        <w:jc w:val="both"/>
        <w:rPr>
          <w:b/>
          <w:szCs w:val="28"/>
        </w:rPr>
      </w:pPr>
      <w:r w:rsidRPr="00F168B5">
        <w:rPr>
          <w:b/>
          <w:szCs w:val="28"/>
        </w:rPr>
        <w:t>Аннотация</w:t>
      </w:r>
      <w:r>
        <w:rPr>
          <w:b/>
          <w:szCs w:val="28"/>
        </w:rPr>
        <w:t>:</w:t>
      </w:r>
    </w:p>
    <w:p w:rsidR="00627632" w:rsidRPr="00F168B5" w:rsidRDefault="00627632" w:rsidP="00627632">
      <w:pPr>
        <w:rPr>
          <w:b/>
          <w:szCs w:val="28"/>
        </w:rPr>
      </w:pPr>
      <w:r w:rsidRPr="00F168B5">
        <w:rPr>
          <w:b/>
          <w:szCs w:val="28"/>
        </w:rPr>
        <w:t xml:space="preserve"> </w:t>
      </w:r>
    </w:p>
    <w:p w:rsidR="00627632" w:rsidRDefault="00627632" w:rsidP="00627632">
      <w:pPr>
        <w:jc w:val="both"/>
        <w:rPr>
          <w:b/>
          <w:szCs w:val="28"/>
        </w:rPr>
      </w:pPr>
      <w:r w:rsidRPr="00F168B5">
        <w:rPr>
          <w:b/>
          <w:szCs w:val="28"/>
        </w:rPr>
        <w:t>Ключевые слова</w:t>
      </w:r>
      <w:r>
        <w:rPr>
          <w:b/>
          <w:szCs w:val="28"/>
        </w:rPr>
        <w:t>:</w:t>
      </w:r>
    </w:p>
    <w:p w:rsidR="00627632" w:rsidRPr="00F168B5" w:rsidRDefault="00627632" w:rsidP="00627632">
      <w:pPr>
        <w:jc w:val="both"/>
        <w:rPr>
          <w:b/>
          <w:szCs w:val="28"/>
        </w:rPr>
      </w:pPr>
    </w:p>
    <w:p w:rsidR="00627632" w:rsidRPr="00F168B5" w:rsidRDefault="00627632" w:rsidP="00627632">
      <w:pPr>
        <w:jc w:val="center"/>
        <w:rPr>
          <w:szCs w:val="28"/>
        </w:rPr>
      </w:pPr>
      <w:r w:rsidRPr="00F168B5">
        <w:rPr>
          <w:szCs w:val="28"/>
        </w:rPr>
        <w:t>&lt;желательная структура текста представляемого материала &gt;</w:t>
      </w:r>
    </w:p>
    <w:p w:rsidR="00627632" w:rsidRPr="00F168B5" w:rsidRDefault="00627632" w:rsidP="00627632">
      <w:pPr>
        <w:keepNext/>
        <w:widowControl w:val="0"/>
        <w:rPr>
          <w:b/>
          <w:szCs w:val="28"/>
        </w:rPr>
      </w:pPr>
      <w:r w:rsidRPr="00F168B5">
        <w:rPr>
          <w:b/>
          <w:szCs w:val="28"/>
        </w:rPr>
        <w:t>Введение</w:t>
      </w:r>
    </w:p>
    <w:p w:rsidR="00627632" w:rsidRPr="00F168B5" w:rsidRDefault="00627632" w:rsidP="00627632">
      <w:pPr>
        <w:keepNext/>
        <w:widowControl w:val="0"/>
        <w:rPr>
          <w:szCs w:val="28"/>
        </w:rPr>
      </w:pPr>
      <w:r w:rsidRPr="00F168B5">
        <w:rPr>
          <w:b/>
          <w:szCs w:val="28"/>
        </w:rPr>
        <w:t>Теория</w:t>
      </w:r>
      <w:r w:rsidRPr="00F168B5">
        <w:rPr>
          <w:szCs w:val="28"/>
        </w:rPr>
        <w:t xml:space="preserve">  или </w:t>
      </w:r>
      <w:r w:rsidRPr="00F168B5">
        <w:rPr>
          <w:b/>
          <w:szCs w:val="28"/>
        </w:rPr>
        <w:t xml:space="preserve">методика экспериментального исследования </w:t>
      </w:r>
      <w:r w:rsidRPr="00F168B5">
        <w:rPr>
          <w:szCs w:val="28"/>
        </w:rPr>
        <w:t>или</w:t>
      </w:r>
      <w:r w:rsidRPr="00F168B5">
        <w:rPr>
          <w:b/>
          <w:szCs w:val="28"/>
        </w:rPr>
        <w:t xml:space="preserve"> </w:t>
      </w:r>
      <w:r w:rsidRPr="00F168B5">
        <w:rPr>
          <w:szCs w:val="28"/>
        </w:rPr>
        <w:t xml:space="preserve"> </w:t>
      </w:r>
      <w:r w:rsidRPr="00F168B5">
        <w:rPr>
          <w:b/>
          <w:szCs w:val="28"/>
        </w:rPr>
        <w:t xml:space="preserve">материалы и методы </w:t>
      </w:r>
      <w:r w:rsidRPr="00F168B5">
        <w:rPr>
          <w:szCs w:val="28"/>
        </w:rPr>
        <w:t>и др.</w:t>
      </w:r>
    </w:p>
    <w:p w:rsidR="00627632" w:rsidRDefault="00627632" w:rsidP="00627632">
      <w:pPr>
        <w:jc w:val="both"/>
      </w:pPr>
      <w:r>
        <w:t>Особенностью газохроматографического анализа является необходимость периодической градуировки (калибровки) в процессе измерений [1]… Пример оформления рисунка представлен на рис. 1–2.</w:t>
      </w:r>
    </w:p>
    <w:p w:rsidR="00627632" w:rsidRDefault="00627632" w:rsidP="00627632"/>
    <w:p w:rsidR="00627632" w:rsidRDefault="00627632" w:rsidP="00627632">
      <w:pPr>
        <w:keepNext/>
        <w:ind w:firstLine="0"/>
        <w:jc w:val="center"/>
      </w:pPr>
      <w:r>
        <w:rPr>
          <w:noProof/>
        </w:rPr>
        <w:drawing>
          <wp:inline distT="0" distB="0" distL="0" distR="0" wp14:anchorId="4DFF0FBA" wp14:editId="4D0B2D02">
            <wp:extent cx="4399019" cy="27000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10989" cy="270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632" w:rsidRPr="00111B5C" w:rsidRDefault="00627632" w:rsidP="00627632">
      <w:pPr>
        <w:ind w:firstLine="0"/>
        <w:jc w:val="center"/>
        <w:rPr>
          <w:sz w:val="24"/>
        </w:rPr>
      </w:pPr>
      <w:r w:rsidRPr="00111B5C">
        <w:rPr>
          <w:sz w:val="24"/>
        </w:rPr>
        <w:t xml:space="preserve">Рис. </w:t>
      </w:r>
      <w:r w:rsidRPr="00111B5C">
        <w:rPr>
          <w:sz w:val="24"/>
        </w:rPr>
        <w:fldChar w:fldCharType="begin"/>
      </w:r>
      <w:r w:rsidRPr="00111B5C">
        <w:rPr>
          <w:sz w:val="24"/>
        </w:rPr>
        <w:instrText xml:space="preserve"> SEQ Рисунок \* ARABIC </w:instrText>
      </w:r>
      <w:r w:rsidRPr="00111B5C">
        <w:rPr>
          <w:sz w:val="24"/>
        </w:rPr>
        <w:fldChar w:fldCharType="separate"/>
      </w:r>
      <w:r>
        <w:rPr>
          <w:noProof/>
          <w:sz w:val="24"/>
        </w:rPr>
        <w:t>1</w:t>
      </w:r>
      <w:r w:rsidRPr="00111B5C">
        <w:rPr>
          <w:sz w:val="24"/>
        </w:rPr>
        <w:fldChar w:fldCharType="end"/>
      </w:r>
      <w:r w:rsidRPr="00111B5C">
        <w:rPr>
          <w:sz w:val="24"/>
        </w:rPr>
        <w:t xml:space="preserve">. Хроматограф ЭХО-В-ФИД с </w:t>
      </w:r>
      <w:proofErr w:type="spellStart"/>
      <w:r w:rsidRPr="00111B5C">
        <w:rPr>
          <w:sz w:val="24"/>
        </w:rPr>
        <w:t>пробоотборной</w:t>
      </w:r>
      <w:proofErr w:type="spellEnd"/>
      <w:r w:rsidRPr="00111B5C">
        <w:rPr>
          <w:sz w:val="24"/>
        </w:rPr>
        <w:t xml:space="preserve"> приставкой:</w:t>
      </w:r>
    </w:p>
    <w:p w:rsidR="00627632" w:rsidRPr="00111B5C" w:rsidRDefault="00627632" w:rsidP="00627632">
      <w:pPr>
        <w:ind w:firstLine="0"/>
        <w:jc w:val="center"/>
        <w:rPr>
          <w:sz w:val="24"/>
        </w:rPr>
      </w:pPr>
      <w:r w:rsidRPr="00111B5C">
        <w:rPr>
          <w:sz w:val="24"/>
        </w:rPr>
        <w:lastRenderedPageBreak/>
        <w:t xml:space="preserve">1 – хроматограф "ЭХО-В-ФИД"; 2 – </w:t>
      </w:r>
      <w:proofErr w:type="spellStart"/>
      <w:r w:rsidRPr="00111B5C">
        <w:rPr>
          <w:sz w:val="24"/>
        </w:rPr>
        <w:t>пробоотборная</w:t>
      </w:r>
      <w:proofErr w:type="spellEnd"/>
      <w:r w:rsidRPr="00111B5C">
        <w:rPr>
          <w:sz w:val="24"/>
        </w:rPr>
        <w:t xml:space="preserve"> приставка; 3 – блок</w:t>
      </w:r>
    </w:p>
    <w:p w:rsidR="00627632" w:rsidRPr="00111B5C" w:rsidRDefault="00627632" w:rsidP="00627632">
      <w:pPr>
        <w:ind w:firstLine="0"/>
        <w:jc w:val="center"/>
        <w:rPr>
          <w:sz w:val="24"/>
        </w:rPr>
      </w:pPr>
      <w:r w:rsidRPr="00111B5C">
        <w:rPr>
          <w:sz w:val="24"/>
        </w:rPr>
        <w:t xml:space="preserve">обеспечения </w:t>
      </w:r>
      <w:proofErr w:type="spellStart"/>
      <w:r w:rsidRPr="00111B5C">
        <w:rPr>
          <w:sz w:val="24"/>
        </w:rPr>
        <w:t>пробоотборной</w:t>
      </w:r>
      <w:proofErr w:type="spellEnd"/>
      <w:r w:rsidRPr="00111B5C">
        <w:rPr>
          <w:sz w:val="24"/>
        </w:rPr>
        <w:t xml:space="preserve"> приставки; 4 – персональный компьютер</w:t>
      </w:r>
    </w:p>
    <w:p w:rsidR="00627632" w:rsidRDefault="00627632" w:rsidP="00627632">
      <w:pPr>
        <w:jc w:val="center"/>
      </w:pPr>
    </w:p>
    <w:p w:rsidR="00627632" w:rsidRDefault="00627632" w:rsidP="00627632">
      <w:pPr>
        <w:keepNext/>
        <w:ind w:firstLine="0"/>
        <w:jc w:val="center"/>
      </w:pPr>
      <w:r>
        <w:rPr>
          <w:noProof/>
        </w:rPr>
        <w:drawing>
          <wp:inline distT="0" distB="0" distL="0" distR="0" wp14:anchorId="40CA88C8" wp14:editId="34EE3F71">
            <wp:extent cx="4278702" cy="194438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86172" cy="1947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632" w:rsidRPr="00111B5C" w:rsidRDefault="00627632" w:rsidP="00627632">
      <w:pPr>
        <w:ind w:firstLine="0"/>
        <w:jc w:val="center"/>
        <w:rPr>
          <w:sz w:val="24"/>
        </w:rPr>
      </w:pPr>
      <w:r w:rsidRPr="00111B5C">
        <w:rPr>
          <w:sz w:val="24"/>
        </w:rPr>
        <w:t xml:space="preserve">Рис. 2. </w:t>
      </w:r>
      <w:proofErr w:type="spellStart"/>
      <w:r w:rsidRPr="00111B5C">
        <w:rPr>
          <w:sz w:val="24"/>
        </w:rPr>
        <w:t>Хроматограммы</w:t>
      </w:r>
      <w:proofErr w:type="spellEnd"/>
      <w:r w:rsidRPr="00111B5C">
        <w:rPr>
          <w:sz w:val="24"/>
        </w:rPr>
        <w:t xml:space="preserve"> газовой фазы (290 мл) над водой (200 мл),</w:t>
      </w:r>
    </w:p>
    <w:p w:rsidR="00627632" w:rsidRPr="00111B5C" w:rsidRDefault="00627632" w:rsidP="00627632">
      <w:pPr>
        <w:ind w:firstLine="0"/>
        <w:jc w:val="center"/>
        <w:rPr>
          <w:sz w:val="24"/>
        </w:rPr>
      </w:pPr>
      <w:proofErr w:type="gramStart"/>
      <w:r w:rsidRPr="00111B5C">
        <w:rPr>
          <w:sz w:val="24"/>
        </w:rPr>
        <w:t>содержащей</w:t>
      </w:r>
      <w:proofErr w:type="gramEnd"/>
      <w:r w:rsidRPr="00111B5C">
        <w:rPr>
          <w:sz w:val="24"/>
        </w:rPr>
        <w:t xml:space="preserve"> 1 </w:t>
      </w:r>
      <w:proofErr w:type="spellStart"/>
      <w:r w:rsidRPr="00111B5C">
        <w:rPr>
          <w:sz w:val="24"/>
        </w:rPr>
        <w:t>мкл</w:t>
      </w:r>
      <w:proofErr w:type="spellEnd"/>
      <w:r w:rsidRPr="00111B5C">
        <w:rPr>
          <w:sz w:val="24"/>
        </w:rPr>
        <w:t xml:space="preserve"> ацетона (верхняя), и </w:t>
      </w:r>
      <w:proofErr w:type="spellStart"/>
      <w:r w:rsidRPr="00111B5C">
        <w:rPr>
          <w:sz w:val="24"/>
        </w:rPr>
        <w:t>хроматограммы</w:t>
      </w:r>
      <w:proofErr w:type="spellEnd"/>
    </w:p>
    <w:p w:rsidR="00627632" w:rsidRPr="00111B5C" w:rsidRDefault="00627632" w:rsidP="00627632">
      <w:pPr>
        <w:ind w:firstLine="0"/>
        <w:jc w:val="center"/>
        <w:rPr>
          <w:sz w:val="24"/>
        </w:rPr>
      </w:pPr>
      <w:r w:rsidRPr="00111B5C">
        <w:rPr>
          <w:sz w:val="24"/>
        </w:rPr>
        <w:t>выдыхаемого человеком воздуха (</w:t>
      </w:r>
      <w:proofErr w:type="gramStart"/>
      <w:r w:rsidRPr="00111B5C">
        <w:rPr>
          <w:sz w:val="24"/>
        </w:rPr>
        <w:t>нижние</w:t>
      </w:r>
      <w:proofErr w:type="gramEnd"/>
      <w:r w:rsidRPr="00111B5C">
        <w:rPr>
          <w:sz w:val="24"/>
        </w:rPr>
        <w:t>)</w:t>
      </w:r>
    </w:p>
    <w:p w:rsidR="00627632" w:rsidRDefault="00627632" w:rsidP="00627632">
      <w:pPr>
        <w:jc w:val="center"/>
      </w:pPr>
    </w:p>
    <w:p w:rsidR="00627632" w:rsidRDefault="00627632" w:rsidP="00627632">
      <w:pPr>
        <w:jc w:val="both"/>
      </w:pPr>
      <w:r>
        <w:t>В области малых концентраций пользуются законом Генри (1) и уравнением материального баланса (2).</w:t>
      </w:r>
    </w:p>
    <w:p w:rsidR="00627632" w:rsidRDefault="00627632" w:rsidP="00627632">
      <w:pPr>
        <w:jc w:val="center"/>
        <w:rPr>
          <w:noProof/>
        </w:rPr>
      </w:pPr>
    </w:p>
    <w:p w:rsidR="00627632" w:rsidRDefault="00627632" w:rsidP="00627632">
      <w:pPr>
        <w:jc w:val="right"/>
        <w:rPr>
          <w:i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=K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×</m:t>
            </m:r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</m:oMath>
      <w:r w:rsidRPr="008333EC">
        <w:rPr>
          <w:i/>
        </w:rPr>
        <w:t xml:space="preserve">                                                             </w:t>
      </w:r>
      <w:r w:rsidRPr="00DB39A7">
        <w:t>(1)</w:t>
      </w:r>
    </w:p>
    <w:p w:rsidR="00627632" w:rsidRDefault="00627632" w:rsidP="00627632">
      <w:pPr>
        <w:rPr>
          <w:i/>
        </w:rPr>
      </w:pPr>
    </w:p>
    <w:p w:rsidR="00627632" w:rsidRDefault="00627632" w:rsidP="00627632">
      <w:pPr>
        <w:jc w:val="center"/>
      </w:pPr>
    </w:p>
    <w:p w:rsidR="00627632" w:rsidRPr="00DB39A7" w:rsidRDefault="00627632" w:rsidP="00627632">
      <w:pPr>
        <w:jc w:val="right"/>
        <w:rPr>
          <w:szCs w:val="28"/>
        </w:rPr>
      </w:pPr>
      <w:r w:rsidRPr="00DB39A7">
        <w:rPr>
          <w:szCs w:val="28"/>
        </w:rPr>
        <w:t xml:space="preserve">Таблица </w:t>
      </w:r>
      <w:r w:rsidRPr="00DB39A7">
        <w:rPr>
          <w:szCs w:val="28"/>
        </w:rPr>
        <w:fldChar w:fldCharType="begin"/>
      </w:r>
      <w:r w:rsidRPr="00DB39A7">
        <w:rPr>
          <w:szCs w:val="28"/>
        </w:rPr>
        <w:instrText xml:space="preserve"> SEQ Таблица \* ARABIC </w:instrText>
      </w:r>
      <w:r w:rsidRPr="00DB39A7">
        <w:rPr>
          <w:szCs w:val="28"/>
        </w:rPr>
        <w:fldChar w:fldCharType="separate"/>
      </w:r>
      <w:r>
        <w:rPr>
          <w:noProof/>
          <w:szCs w:val="28"/>
        </w:rPr>
        <w:t>1</w:t>
      </w:r>
      <w:r w:rsidRPr="00DB39A7">
        <w:rPr>
          <w:szCs w:val="28"/>
        </w:rPr>
        <w:fldChar w:fldCharType="end"/>
      </w:r>
    </w:p>
    <w:p w:rsidR="00627632" w:rsidRPr="00D866A3" w:rsidRDefault="00627632" w:rsidP="00627632">
      <w:pPr>
        <w:ind w:firstLine="0"/>
        <w:jc w:val="center"/>
      </w:pPr>
      <w:r>
        <w:rPr>
          <w:szCs w:val="28"/>
        </w:rPr>
        <w:t>Пример оформления таблицы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33"/>
        <w:gridCol w:w="1611"/>
        <w:gridCol w:w="1985"/>
        <w:gridCol w:w="1984"/>
        <w:gridCol w:w="2126"/>
      </w:tblGrid>
      <w:tr w:rsidR="00627632" w:rsidTr="008C131F">
        <w:trPr>
          <w:trHeight w:val="902"/>
        </w:trPr>
        <w:tc>
          <w:tcPr>
            <w:tcW w:w="1933" w:type="dxa"/>
          </w:tcPr>
          <w:p w:rsidR="00627632" w:rsidRPr="00BC1A16" w:rsidRDefault="00627632" w:rsidP="008C131F">
            <w:pPr>
              <w:ind w:firstLine="0"/>
            </w:pPr>
            <w:r w:rsidRPr="00BC1A16">
              <w:t>Концентрация</w:t>
            </w:r>
          </w:p>
          <w:p w:rsidR="00627632" w:rsidRPr="00BC1A16" w:rsidRDefault="00627632" w:rsidP="008C131F"/>
        </w:tc>
        <w:tc>
          <w:tcPr>
            <w:tcW w:w="1611" w:type="dxa"/>
          </w:tcPr>
          <w:p w:rsidR="00627632" w:rsidRPr="00BC1A16" w:rsidRDefault="00627632" w:rsidP="008C131F">
            <w:pPr>
              <w:ind w:firstLine="0"/>
              <w:jc w:val="center"/>
            </w:pPr>
            <w:r w:rsidRPr="00BC1A16">
              <w:t xml:space="preserve">Время, </w:t>
            </w:r>
            <w:proofErr w:type="gramStart"/>
            <w:r w:rsidRPr="00BC1A16">
              <w:t>с</w:t>
            </w:r>
            <w:proofErr w:type="gramEnd"/>
          </w:p>
          <w:p w:rsidR="00627632" w:rsidRPr="00BC1A16" w:rsidRDefault="00627632" w:rsidP="008C131F">
            <w:pPr>
              <w:jc w:val="center"/>
            </w:pPr>
          </w:p>
        </w:tc>
        <w:tc>
          <w:tcPr>
            <w:tcW w:w="1985" w:type="dxa"/>
          </w:tcPr>
          <w:p w:rsidR="00627632" w:rsidRPr="00BC1A16" w:rsidRDefault="00627632" w:rsidP="008C131F">
            <w:pPr>
              <w:ind w:firstLine="0"/>
              <w:jc w:val="center"/>
            </w:pPr>
            <w:r w:rsidRPr="00BC1A16">
              <w:t>Средняя</w:t>
            </w:r>
          </w:p>
          <w:p w:rsidR="00627632" w:rsidRPr="00BC1A16" w:rsidRDefault="00627632" w:rsidP="008C131F">
            <w:pPr>
              <w:ind w:firstLine="0"/>
              <w:jc w:val="center"/>
            </w:pPr>
            <w:r w:rsidRPr="00BC1A16">
              <w:t xml:space="preserve">высота пика, </w:t>
            </w:r>
            <w:proofErr w:type="gramStart"/>
            <w:r w:rsidRPr="00BC1A16">
              <w:t>В</w:t>
            </w:r>
            <w:proofErr w:type="gramEnd"/>
          </w:p>
        </w:tc>
        <w:tc>
          <w:tcPr>
            <w:tcW w:w="1984" w:type="dxa"/>
          </w:tcPr>
          <w:p w:rsidR="00627632" w:rsidRPr="00BC1A16" w:rsidRDefault="00627632" w:rsidP="008C131F">
            <w:pPr>
              <w:ind w:firstLine="0"/>
              <w:jc w:val="center"/>
            </w:pPr>
            <w:r w:rsidRPr="00BC1A16">
              <w:t>Средняя</w:t>
            </w:r>
          </w:p>
          <w:p w:rsidR="00627632" w:rsidRPr="00BC1A16" w:rsidRDefault="00627632" w:rsidP="008C131F">
            <w:pPr>
              <w:ind w:firstLine="0"/>
              <w:jc w:val="center"/>
            </w:pPr>
            <w:r w:rsidRPr="00BC1A16">
              <w:t xml:space="preserve">площадь, </w:t>
            </w:r>
            <w:proofErr w:type="spellStart"/>
            <w:proofErr w:type="gramStart"/>
            <w:r w:rsidRPr="00BC1A16">
              <w:t>В</w:t>
            </w:r>
            <w:proofErr w:type="gramEnd"/>
            <w:r w:rsidRPr="008333EC">
              <w:t>∙</w:t>
            </w:r>
            <w:r w:rsidRPr="00BC1A16">
              <w:t>с</w:t>
            </w:r>
            <w:proofErr w:type="spellEnd"/>
          </w:p>
          <w:p w:rsidR="00627632" w:rsidRPr="00BC1A16" w:rsidRDefault="00627632" w:rsidP="008C131F">
            <w:pPr>
              <w:jc w:val="center"/>
            </w:pPr>
          </w:p>
        </w:tc>
        <w:tc>
          <w:tcPr>
            <w:tcW w:w="2126" w:type="dxa"/>
          </w:tcPr>
          <w:p w:rsidR="00627632" w:rsidRPr="00BC1A16" w:rsidRDefault="00627632" w:rsidP="008C131F">
            <w:pPr>
              <w:ind w:firstLine="0"/>
              <w:jc w:val="center"/>
            </w:pPr>
            <w:r w:rsidRPr="00BC1A16">
              <w:t>Концентрация,</w:t>
            </w:r>
          </w:p>
          <w:p w:rsidR="00627632" w:rsidRPr="00BC1A16" w:rsidRDefault="00627632" w:rsidP="008C131F">
            <w:pPr>
              <w:ind w:firstLine="0"/>
              <w:jc w:val="center"/>
            </w:pPr>
            <w:r w:rsidRPr="00341FFA">
              <w:t>10</w:t>
            </w:r>
            <w:r w:rsidRPr="00341FFA">
              <w:rPr>
                <w:vertAlign w:val="superscript"/>
              </w:rPr>
              <w:t>-6</w:t>
            </w:r>
            <w:r w:rsidRPr="00341FFA">
              <w:t xml:space="preserve"> мг/см</w:t>
            </w:r>
            <w:r w:rsidRPr="00341FFA">
              <w:rPr>
                <w:vertAlign w:val="superscript"/>
              </w:rPr>
              <w:t>3</w:t>
            </w:r>
          </w:p>
          <w:p w:rsidR="00627632" w:rsidRPr="00BC1A16" w:rsidRDefault="00627632" w:rsidP="008C131F">
            <w:pPr>
              <w:jc w:val="center"/>
            </w:pPr>
          </w:p>
        </w:tc>
      </w:tr>
      <w:tr w:rsidR="00627632" w:rsidTr="008C131F">
        <w:trPr>
          <w:trHeight w:val="373"/>
        </w:trPr>
        <w:tc>
          <w:tcPr>
            <w:tcW w:w="1933" w:type="dxa"/>
          </w:tcPr>
          <w:p w:rsidR="00627632" w:rsidRPr="00BC1A16" w:rsidRDefault="00627632" w:rsidP="008C131F">
            <w:pPr>
              <w:ind w:firstLine="0"/>
            </w:pPr>
            <w:r w:rsidRPr="00BC1A16">
              <w:t xml:space="preserve">Калибровка </w:t>
            </w:r>
          </w:p>
          <w:p w:rsidR="00627632" w:rsidRPr="00BC1A16" w:rsidRDefault="00627632" w:rsidP="008C131F"/>
        </w:tc>
        <w:tc>
          <w:tcPr>
            <w:tcW w:w="1611" w:type="dxa"/>
          </w:tcPr>
          <w:p w:rsidR="00627632" w:rsidRPr="00BC1A16" w:rsidRDefault="00627632" w:rsidP="008C131F">
            <w:pPr>
              <w:ind w:firstLine="0"/>
              <w:jc w:val="center"/>
            </w:pPr>
            <w:r w:rsidRPr="00BC1A16">
              <w:t>22,48</w:t>
            </w:r>
          </w:p>
          <w:p w:rsidR="00627632" w:rsidRPr="00BC1A16" w:rsidRDefault="00627632" w:rsidP="008C131F">
            <w:pPr>
              <w:ind w:firstLine="0"/>
              <w:jc w:val="center"/>
            </w:pPr>
          </w:p>
        </w:tc>
        <w:tc>
          <w:tcPr>
            <w:tcW w:w="1985" w:type="dxa"/>
          </w:tcPr>
          <w:p w:rsidR="00627632" w:rsidRPr="00BC1A16" w:rsidRDefault="00627632" w:rsidP="008C131F">
            <w:pPr>
              <w:ind w:firstLine="0"/>
              <w:jc w:val="center"/>
            </w:pPr>
            <w:r w:rsidRPr="00BC1A16">
              <w:t>64,95</w:t>
            </w:r>
          </w:p>
          <w:p w:rsidR="00627632" w:rsidRPr="00BC1A16" w:rsidRDefault="00627632" w:rsidP="008C131F">
            <w:pPr>
              <w:ind w:firstLine="0"/>
              <w:jc w:val="center"/>
            </w:pPr>
          </w:p>
        </w:tc>
        <w:tc>
          <w:tcPr>
            <w:tcW w:w="1984" w:type="dxa"/>
          </w:tcPr>
          <w:p w:rsidR="00627632" w:rsidRPr="00BC1A16" w:rsidRDefault="00627632" w:rsidP="008C131F">
            <w:pPr>
              <w:ind w:firstLine="0"/>
              <w:jc w:val="center"/>
            </w:pPr>
            <w:r w:rsidRPr="00BC1A16">
              <w:t>160,52</w:t>
            </w:r>
          </w:p>
          <w:p w:rsidR="00627632" w:rsidRPr="00BC1A16" w:rsidRDefault="00627632" w:rsidP="008C131F">
            <w:pPr>
              <w:ind w:firstLine="0"/>
              <w:jc w:val="center"/>
            </w:pPr>
          </w:p>
        </w:tc>
        <w:tc>
          <w:tcPr>
            <w:tcW w:w="2126" w:type="dxa"/>
          </w:tcPr>
          <w:p w:rsidR="00627632" w:rsidRPr="00BC1A16" w:rsidRDefault="00627632" w:rsidP="008C131F">
            <w:pPr>
              <w:ind w:firstLine="0"/>
              <w:jc w:val="center"/>
            </w:pPr>
            <w:r w:rsidRPr="00BC1A16">
              <w:t>5,25</w:t>
            </w:r>
          </w:p>
          <w:p w:rsidR="00627632" w:rsidRPr="00BC1A16" w:rsidRDefault="00627632" w:rsidP="008C131F">
            <w:pPr>
              <w:ind w:firstLine="0"/>
              <w:jc w:val="center"/>
            </w:pPr>
          </w:p>
        </w:tc>
      </w:tr>
      <w:tr w:rsidR="00627632" w:rsidTr="008C131F">
        <w:trPr>
          <w:trHeight w:val="423"/>
        </w:trPr>
        <w:tc>
          <w:tcPr>
            <w:tcW w:w="1933" w:type="dxa"/>
          </w:tcPr>
          <w:p w:rsidR="00627632" w:rsidRDefault="00627632" w:rsidP="008C131F">
            <w:pPr>
              <w:ind w:firstLine="0"/>
            </w:pPr>
            <w:r>
              <w:t xml:space="preserve">Выдох </w:t>
            </w:r>
          </w:p>
          <w:p w:rsidR="00627632" w:rsidRPr="00BC1A16" w:rsidRDefault="00627632" w:rsidP="008C131F"/>
        </w:tc>
        <w:tc>
          <w:tcPr>
            <w:tcW w:w="1611" w:type="dxa"/>
          </w:tcPr>
          <w:p w:rsidR="00627632" w:rsidRPr="00BC1A16" w:rsidRDefault="00627632" w:rsidP="008C131F">
            <w:pPr>
              <w:ind w:firstLine="0"/>
              <w:jc w:val="center"/>
            </w:pPr>
            <w:r w:rsidRPr="00BC1A16">
              <w:t>22,62</w:t>
            </w:r>
          </w:p>
          <w:p w:rsidR="00627632" w:rsidRPr="00BC1A16" w:rsidRDefault="00627632" w:rsidP="008C131F">
            <w:pPr>
              <w:ind w:firstLine="0"/>
              <w:jc w:val="center"/>
            </w:pPr>
          </w:p>
        </w:tc>
        <w:tc>
          <w:tcPr>
            <w:tcW w:w="1985" w:type="dxa"/>
          </w:tcPr>
          <w:p w:rsidR="00627632" w:rsidRPr="00BC1A16" w:rsidRDefault="00627632" w:rsidP="008C131F">
            <w:pPr>
              <w:ind w:firstLine="0"/>
              <w:jc w:val="center"/>
            </w:pPr>
            <w:r w:rsidRPr="00BC1A16">
              <w:t>14,14</w:t>
            </w:r>
          </w:p>
          <w:p w:rsidR="00627632" w:rsidRPr="00BC1A16" w:rsidRDefault="00627632" w:rsidP="008C131F">
            <w:pPr>
              <w:ind w:firstLine="0"/>
              <w:jc w:val="center"/>
            </w:pPr>
          </w:p>
        </w:tc>
        <w:tc>
          <w:tcPr>
            <w:tcW w:w="1984" w:type="dxa"/>
          </w:tcPr>
          <w:p w:rsidR="00627632" w:rsidRPr="00BC1A16" w:rsidRDefault="00627632" w:rsidP="008C131F">
            <w:pPr>
              <w:ind w:firstLine="0"/>
              <w:jc w:val="center"/>
            </w:pPr>
            <w:r w:rsidRPr="00BC1A16">
              <w:t>35,65</w:t>
            </w:r>
          </w:p>
          <w:p w:rsidR="00627632" w:rsidRPr="00BC1A16" w:rsidRDefault="00627632" w:rsidP="008C131F">
            <w:pPr>
              <w:ind w:firstLine="0"/>
              <w:jc w:val="center"/>
            </w:pPr>
          </w:p>
        </w:tc>
        <w:tc>
          <w:tcPr>
            <w:tcW w:w="2126" w:type="dxa"/>
          </w:tcPr>
          <w:p w:rsidR="00627632" w:rsidRPr="00BC1A16" w:rsidRDefault="00627632" w:rsidP="008C131F">
            <w:pPr>
              <w:ind w:firstLine="0"/>
              <w:jc w:val="center"/>
            </w:pPr>
            <w:r w:rsidRPr="00BC1A16">
              <w:t>1,2</w:t>
            </w:r>
          </w:p>
        </w:tc>
      </w:tr>
    </w:tbl>
    <w:p w:rsidR="00627632" w:rsidRPr="00F168B5" w:rsidRDefault="00627632" w:rsidP="00627632">
      <w:pPr>
        <w:rPr>
          <w:b/>
        </w:rPr>
      </w:pPr>
      <w:r w:rsidRPr="00F168B5">
        <w:rPr>
          <w:b/>
        </w:rPr>
        <w:t>Результаты и обсуждение</w:t>
      </w:r>
    </w:p>
    <w:p w:rsidR="00627632" w:rsidRDefault="00627632" w:rsidP="00627632">
      <w:pPr>
        <w:rPr>
          <w:b/>
        </w:rPr>
      </w:pPr>
      <w:r w:rsidRPr="00F168B5">
        <w:rPr>
          <w:b/>
        </w:rPr>
        <w:t>Выводы</w:t>
      </w:r>
    </w:p>
    <w:p w:rsidR="00627632" w:rsidRPr="00F168B5" w:rsidRDefault="00627632" w:rsidP="00627632">
      <w:pPr>
        <w:rPr>
          <w:b/>
        </w:rPr>
      </w:pPr>
    </w:p>
    <w:p w:rsidR="00627632" w:rsidRDefault="00627632" w:rsidP="00627632">
      <w:pPr>
        <w:ind w:firstLine="0"/>
        <w:jc w:val="center"/>
        <w:rPr>
          <w:b/>
        </w:rPr>
      </w:pPr>
      <w:r w:rsidRPr="006E4152">
        <w:rPr>
          <w:b/>
        </w:rPr>
        <w:t>СПИСОК ЛИТЕРАТУРЫ</w:t>
      </w:r>
    </w:p>
    <w:p w:rsidR="00627632" w:rsidRPr="006E4152" w:rsidRDefault="00627632" w:rsidP="00627632">
      <w:pPr>
        <w:ind w:firstLine="0"/>
        <w:jc w:val="center"/>
        <w:rPr>
          <w:b/>
        </w:rPr>
      </w:pPr>
    </w:p>
    <w:p w:rsidR="00627632" w:rsidRDefault="00627632" w:rsidP="00627632">
      <w:pPr>
        <w:pStyle w:val="ab"/>
        <w:numPr>
          <w:ilvl w:val="0"/>
          <w:numId w:val="2"/>
        </w:numPr>
        <w:ind w:left="0" w:firstLine="709"/>
        <w:jc w:val="both"/>
      </w:pPr>
      <w:r w:rsidRPr="00D866A3">
        <w:t xml:space="preserve">Яшин Я. И., Яшин Е. Я., Яшин А. Я. Газовая хроматография. – М.: </w:t>
      </w:r>
      <w:proofErr w:type="spellStart"/>
      <w:r w:rsidRPr="00D866A3">
        <w:t>ТрансЛит</w:t>
      </w:r>
      <w:proofErr w:type="spellEnd"/>
      <w:r w:rsidRPr="00D866A3">
        <w:t xml:space="preserve">, 2009. – </w:t>
      </w:r>
      <w:r>
        <w:t xml:space="preserve">528 с. </w:t>
      </w:r>
    </w:p>
    <w:p w:rsidR="00627632" w:rsidRPr="00D866A3" w:rsidRDefault="00627632" w:rsidP="00627632">
      <w:pPr>
        <w:pStyle w:val="ab"/>
        <w:numPr>
          <w:ilvl w:val="0"/>
          <w:numId w:val="2"/>
        </w:numPr>
        <w:ind w:left="0" w:firstLine="709"/>
        <w:jc w:val="both"/>
      </w:pPr>
      <w:r w:rsidRPr="00D866A3">
        <w:t xml:space="preserve">Содержание легких углеводородов в выдыхаемом воздухе в зависимости от факторов риска метаболических нарушений / В. Ю. Куликов, Л. А. </w:t>
      </w:r>
      <w:proofErr w:type="spellStart"/>
      <w:r w:rsidRPr="00D866A3">
        <w:t>Руят</w:t>
      </w:r>
      <w:r>
        <w:t>кина</w:t>
      </w:r>
      <w:proofErr w:type="spellEnd"/>
      <w:r>
        <w:t>, М. Ю. Сорокин, Е. С. Шаба</w:t>
      </w:r>
      <w:r w:rsidRPr="00D866A3">
        <w:t xml:space="preserve">нова, М. Н. </w:t>
      </w:r>
      <w:proofErr w:type="spellStart"/>
      <w:r w:rsidRPr="00D866A3">
        <w:t>Балдин</w:t>
      </w:r>
      <w:proofErr w:type="spellEnd"/>
      <w:r w:rsidRPr="00D866A3">
        <w:t xml:space="preserve">, В. М. </w:t>
      </w:r>
      <w:proofErr w:type="spellStart"/>
      <w:r w:rsidRPr="00D866A3">
        <w:t>Грузнов</w:t>
      </w:r>
      <w:proofErr w:type="spellEnd"/>
      <w:r w:rsidRPr="00D866A3">
        <w:t xml:space="preserve">, А. П. Ефименко, Д. В. Петровский, Е. П. Шнайдер, М. П. Мошкин // Физиология человека. – 2011. – Т. 37, № 3. – С. 70–75. </w:t>
      </w:r>
    </w:p>
    <w:p w:rsidR="00627632" w:rsidRPr="00D866A3" w:rsidRDefault="00627632" w:rsidP="00627632">
      <w:pPr>
        <w:pStyle w:val="ab"/>
        <w:numPr>
          <w:ilvl w:val="0"/>
          <w:numId w:val="2"/>
        </w:numPr>
        <w:ind w:left="0" w:firstLine="709"/>
        <w:jc w:val="both"/>
      </w:pPr>
      <w:proofErr w:type="gramStart"/>
      <w:r>
        <w:lastRenderedPageBreak/>
        <w:t>Взаимо</w:t>
      </w:r>
      <w:r w:rsidRPr="00D866A3">
        <w:t xml:space="preserve">связь между содержанием в выдыхаемом воздухе ацетона и особенностями метаболических нарушений у больных сахарным диабетом первого и второго типов [Электронный ресурс] / В. Ю. Куликов, Л. А. </w:t>
      </w:r>
      <w:proofErr w:type="spellStart"/>
      <w:r w:rsidRPr="00D866A3">
        <w:t>Руят</w:t>
      </w:r>
      <w:r>
        <w:t>кина</w:t>
      </w:r>
      <w:proofErr w:type="spellEnd"/>
      <w:r>
        <w:t>, М. Ю. Сорокин, Е. С. Шаба</w:t>
      </w:r>
      <w:r w:rsidRPr="00D866A3">
        <w:t xml:space="preserve">нова, М. Н. </w:t>
      </w:r>
      <w:proofErr w:type="spellStart"/>
      <w:r w:rsidRPr="00D866A3">
        <w:t>Балдин</w:t>
      </w:r>
      <w:proofErr w:type="spellEnd"/>
      <w:r w:rsidRPr="00D866A3">
        <w:t xml:space="preserve">, В. М. </w:t>
      </w:r>
      <w:proofErr w:type="spellStart"/>
      <w:r w:rsidRPr="00D866A3">
        <w:t>Грузнов</w:t>
      </w:r>
      <w:proofErr w:type="spellEnd"/>
      <w:r w:rsidRPr="00D866A3">
        <w:t>, А. П. Ефименко, Д. В. Петровский, Е. П. Шнайдер, М. П. Мошкин // Медицина и образование в Сибири</w:t>
      </w:r>
      <w:r>
        <w:t>: электронный научный журнал. –2011</w:t>
      </w:r>
      <w:proofErr w:type="gramEnd"/>
      <w:r>
        <w:t xml:space="preserve">. – № 1. – Режим </w:t>
      </w:r>
      <w:r w:rsidRPr="00D866A3">
        <w:t xml:space="preserve">доступа: http://ngmu.ru/cozo/mos/article/text_full.php?id=468 </w:t>
      </w:r>
    </w:p>
    <w:p w:rsidR="00627632" w:rsidRDefault="00627632" w:rsidP="00627632">
      <w:pPr>
        <w:pStyle w:val="ab"/>
        <w:ind w:left="709" w:firstLine="0"/>
        <w:jc w:val="both"/>
        <w:rPr>
          <w:b/>
          <w:szCs w:val="28"/>
        </w:rPr>
      </w:pPr>
    </w:p>
    <w:p w:rsidR="00627632" w:rsidRPr="00E6428D" w:rsidRDefault="00627632" w:rsidP="00627632">
      <w:pPr>
        <w:pStyle w:val="ab"/>
        <w:ind w:left="0" w:firstLine="0"/>
        <w:jc w:val="center"/>
        <w:rPr>
          <w:szCs w:val="28"/>
          <w:lang w:val="en-US"/>
        </w:rPr>
      </w:pPr>
      <w:r w:rsidRPr="006E4152">
        <w:rPr>
          <w:szCs w:val="28"/>
          <w:lang w:val="en-US"/>
        </w:rPr>
        <w:t>&lt;</w:t>
      </w:r>
      <w:proofErr w:type="gramStart"/>
      <w:r>
        <w:rPr>
          <w:szCs w:val="28"/>
        </w:rPr>
        <w:t>а</w:t>
      </w:r>
      <w:r w:rsidRPr="006E4152">
        <w:rPr>
          <w:szCs w:val="28"/>
        </w:rPr>
        <w:t>нглоязычный</w:t>
      </w:r>
      <w:proofErr w:type="gramEnd"/>
      <w:r w:rsidRPr="00E6428D">
        <w:rPr>
          <w:szCs w:val="28"/>
          <w:lang w:val="en-US"/>
        </w:rPr>
        <w:t xml:space="preserve"> </w:t>
      </w:r>
      <w:r w:rsidRPr="006E4152">
        <w:rPr>
          <w:szCs w:val="28"/>
        </w:rPr>
        <w:t>блок</w:t>
      </w:r>
      <w:r w:rsidRPr="00E6428D">
        <w:rPr>
          <w:szCs w:val="28"/>
          <w:lang w:val="en-US"/>
        </w:rPr>
        <w:t xml:space="preserve"> </w:t>
      </w:r>
      <w:r w:rsidRPr="006E4152">
        <w:rPr>
          <w:szCs w:val="28"/>
        </w:rPr>
        <w:t>статьи</w:t>
      </w:r>
      <w:r w:rsidRPr="006E4152">
        <w:rPr>
          <w:szCs w:val="28"/>
          <w:lang w:val="en-US"/>
        </w:rPr>
        <w:t>&gt;</w:t>
      </w:r>
    </w:p>
    <w:p w:rsidR="00627632" w:rsidRPr="003E742C" w:rsidRDefault="00627632" w:rsidP="00627632">
      <w:pPr>
        <w:pStyle w:val="ab"/>
        <w:ind w:left="0" w:firstLine="0"/>
        <w:jc w:val="center"/>
        <w:rPr>
          <w:b/>
          <w:lang w:val="en-US"/>
        </w:rPr>
      </w:pPr>
      <w:r w:rsidRPr="006E4152">
        <w:rPr>
          <w:b/>
          <w:lang w:val="en-US"/>
        </w:rPr>
        <w:t>GAS CHROMATOGRAPHIC DETERMINATION ACETONE IN AIR</w:t>
      </w:r>
    </w:p>
    <w:p w:rsidR="00627632" w:rsidRPr="003E742C" w:rsidRDefault="00627632" w:rsidP="00627632">
      <w:pPr>
        <w:pStyle w:val="ab"/>
        <w:ind w:left="0" w:firstLine="0"/>
        <w:jc w:val="center"/>
        <w:rPr>
          <w:b/>
          <w:lang w:val="en-US"/>
        </w:rPr>
      </w:pPr>
    </w:p>
    <w:p w:rsidR="00627632" w:rsidRPr="006E4152" w:rsidRDefault="00627632" w:rsidP="00627632">
      <w:pPr>
        <w:pStyle w:val="ab"/>
        <w:ind w:left="0" w:firstLine="0"/>
        <w:jc w:val="center"/>
        <w:rPr>
          <w:lang w:val="en-US"/>
        </w:rPr>
      </w:pPr>
      <w:proofErr w:type="spellStart"/>
      <w:r w:rsidRPr="006E4152">
        <w:rPr>
          <w:b/>
          <w:i/>
          <w:lang w:val="en-US"/>
        </w:rPr>
        <w:t>Malysheva</w:t>
      </w:r>
      <w:proofErr w:type="spellEnd"/>
      <w:r w:rsidRPr="006E4152">
        <w:rPr>
          <w:b/>
          <w:i/>
          <w:lang w:val="en-US"/>
        </w:rPr>
        <w:t xml:space="preserve"> Anastasia </w:t>
      </w:r>
      <w:proofErr w:type="spellStart"/>
      <w:r w:rsidRPr="006E4152">
        <w:rPr>
          <w:b/>
          <w:i/>
          <w:lang w:val="en-US"/>
        </w:rPr>
        <w:t>Olegovna</w:t>
      </w:r>
      <w:proofErr w:type="spellEnd"/>
      <w:r w:rsidRPr="006E4152">
        <w:rPr>
          <w:lang w:val="en-US"/>
        </w:rPr>
        <w:t xml:space="preserve"> </w:t>
      </w:r>
      <w:r w:rsidRPr="006E4152">
        <w:rPr>
          <w:b/>
          <w:vertAlign w:val="superscript"/>
          <w:lang w:val="en-US"/>
        </w:rPr>
        <w:t>12</w:t>
      </w:r>
      <w:r w:rsidRPr="006E4152">
        <w:rPr>
          <w:lang w:val="en-US"/>
        </w:rPr>
        <w:t xml:space="preserve">, </w:t>
      </w:r>
      <w:r>
        <w:rPr>
          <w:b/>
          <w:i/>
          <w:lang w:val="en-US"/>
        </w:rPr>
        <w:t>graduate</w:t>
      </w:r>
      <w:r w:rsidRPr="006E4152">
        <w:rPr>
          <w:b/>
          <w:i/>
          <w:lang w:val="en-US"/>
        </w:rPr>
        <w:t xml:space="preserve"> student</w:t>
      </w:r>
      <w:r w:rsidRPr="006E4152">
        <w:rPr>
          <w:lang w:val="en-US"/>
        </w:rPr>
        <w:t xml:space="preserve">; </w:t>
      </w:r>
      <w:proofErr w:type="spellStart"/>
      <w:r w:rsidRPr="006E4152">
        <w:rPr>
          <w:b/>
          <w:i/>
          <w:lang w:val="en-US"/>
        </w:rPr>
        <w:t>Petrov</w:t>
      </w:r>
      <w:proofErr w:type="spellEnd"/>
      <w:r w:rsidRPr="006E4152">
        <w:rPr>
          <w:b/>
          <w:i/>
          <w:lang w:val="en-US"/>
        </w:rPr>
        <w:t xml:space="preserve"> Ivan </w:t>
      </w:r>
      <w:proofErr w:type="spellStart"/>
      <w:r w:rsidRPr="006E4152">
        <w:rPr>
          <w:b/>
          <w:i/>
          <w:lang w:val="en-US"/>
        </w:rPr>
        <w:t>Ivanovich</w:t>
      </w:r>
      <w:proofErr w:type="spellEnd"/>
      <w:r w:rsidRPr="006E4152">
        <w:rPr>
          <w:lang w:val="en-US"/>
        </w:rPr>
        <w:t xml:space="preserve"> </w:t>
      </w:r>
      <w:r w:rsidRPr="006E4152">
        <w:rPr>
          <w:b/>
          <w:vertAlign w:val="superscript"/>
          <w:lang w:val="en-US"/>
        </w:rPr>
        <w:t>2</w:t>
      </w:r>
    </w:p>
    <w:p w:rsidR="00627632" w:rsidRPr="00E6428D" w:rsidRDefault="00627632" w:rsidP="00627632">
      <w:pPr>
        <w:pStyle w:val="ab"/>
        <w:ind w:left="0" w:firstLine="0"/>
        <w:jc w:val="center"/>
        <w:rPr>
          <w:color w:val="212529"/>
          <w:szCs w:val="21"/>
          <w:shd w:val="clear" w:color="auto" w:fill="FFFFFF"/>
          <w:lang w:val="en-US"/>
        </w:rPr>
      </w:pPr>
      <w:r w:rsidRPr="006E4152">
        <w:rPr>
          <w:color w:val="212529"/>
          <w:szCs w:val="21"/>
          <w:shd w:val="clear" w:color="auto" w:fill="FFFFFF"/>
          <w:vertAlign w:val="superscript"/>
          <w:lang w:val="en-US"/>
        </w:rPr>
        <w:t>1</w:t>
      </w:r>
      <w:r w:rsidRPr="006E4152">
        <w:rPr>
          <w:color w:val="212529"/>
          <w:szCs w:val="21"/>
          <w:shd w:val="clear" w:color="auto" w:fill="FFFFFF"/>
          <w:lang w:val="en-US"/>
        </w:rPr>
        <w:t xml:space="preserve"> </w:t>
      </w:r>
      <w:proofErr w:type="spellStart"/>
      <w:r w:rsidRPr="006E4152">
        <w:rPr>
          <w:color w:val="212529"/>
          <w:szCs w:val="21"/>
          <w:shd w:val="clear" w:color="auto" w:fill="FFFFFF"/>
          <w:lang w:val="en-US"/>
        </w:rPr>
        <w:t>Trofimuk</w:t>
      </w:r>
      <w:proofErr w:type="spellEnd"/>
      <w:r w:rsidRPr="006E4152">
        <w:rPr>
          <w:color w:val="212529"/>
          <w:szCs w:val="21"/>
          <w:shd w:val="clear" w:color="auto" w:fill="FFFFFF"/>
          <w:lang w:val="en-US"/>
        </w:rPr>
        <w:t xml:space="preserve"> Institute of Petroleum Geology and Geophysics​ of Siberian Branch Russian </w:t>
      </w:r>
      <w:r w:rsidRPr="006E4152">
        <w:rPr>
          <w:szCs w:val="21"/>
          <w:shd w:val="clear" w:color="auto" w:fill="FFFFFF"/>
          <w:lang w:val="en-US"/>
        </w:rPr>
        <w:t>Academy of Sciences (IPGG SB RAS)</w:t>
      </w:r>
      <w:r w:rsidRPr="006E4152">
        <w:rPr>
          <w:szCs w:val="21"/>
          <w:lang w:val="en-US"/>
        </w:rPr>
        <w:br/>
      </w:r>
      <w:r w:rsidRPr="006E4152">
        <w:rPr>
          <w:szCs w:val="21"/>
          <w:shd w:val="clear" w:color="auto" w:fill="FFFFFF"/>
          <w:lang w:val="en-US"/>
        </w:rPr>
        <w:t xml:space="preserve">Russia, Novosibirsk, </w:t>
      </w:r>
      <w:proofErr w:type="spellStart"/>
      <w:r w:rsidRPr="006E4152">
        <w:rPr>
          <w:szCs w:val="21"/>
          <w:shd w:val="clear" w:color="auto" w:fill="FFFFFF"/>
          <w:lang w:val="en-US"/>
        </w:rPr>
        <w:t>Koptug</w:t>
      </w:r>
      <w:proofErr w:type="spellEnd"/>
      <w:r w:rsidRPr="006E4152">
        <w:rPr>
          <w:szCs w:val="21"/>
          <w:shd w:val="clear" w:color="auto" w:fill="FFFFFF"/>
          <w:lang w:val="en-US"/>
        </w:rPr>
        <w:t xml:space="preserve"> </w:t>
      </w:r>
      <w:proofErr w:type="spellStart"/>
      <w:r w:rsidRPr="006E4152">
        <w:rPr>
          <w:szCs w:val="21"/>
          <w:shd w:val="clear" w:color="auto" w:fill="FFFFFF"/>
          <w:lang w:val="en-US"/>
        </w:rPr>
        <w:t>ave.</w:t>
      </w:r>
      <w:proofErr w:type="spellEnd"/>
      <w:r w:rsidRPr="006E4152">
        <w:rPr>
          <w:szCs w:val="21"/>
          <w:shd w:val="clear" w:color="auto" w:fill="FFFFFF"/>
          <w:lang w:val="en-US"/>
        </w:rPr>
        <w:t xml:space="preserve"> 3, Novosibirsk, Russia, 630090</w:t>
      </w:r>
    </w:p>
    <w:p w:rsidR="00627632" w:rsidRPr="006E4152" w:rsidRDefault="00627632" w:rsidP="00627632">
      <w:pPr>
        <w:pStyle w:val="ab"/>
        <w:ind w:left="0" w:firstLine="0"/>
        <w:jc w:val="center"/>
        <w:rPr>
          <w:lang w:val="en-US"/>
        </w:rPr>
      </w:pPr>
      <w:proofErr w:type="gramStart"/>
      <w:r w:rsidRPr="006E4152">
        <w:rPr>
          <w:vertAlign w:val="superscript"/>
          <w:lang w:val="en-US"/>
        </w:rPr>
        <w:t>2</w:t>
      </w:r>
      <w:r w:rsidRPr="006E4152">
        <w:rPr>
          <w:lang w:val="en-US"/>
        </w:rPr>
        <w:t xml:space="preserve"> Novosibirsk State Technical University, 630073, Russia, Novosibirsk, 20 Karl Marx Ave, tel. (913)005-48-19.</w:t>
      </w:r>
      <w:proofErr w:type="gramEnd"/>
    </w:p>
    <w:p w:rsidR="00627632" w:rsidRPr="006E4152" w:rsidRDefault="00627632" w:rsidP="00627632">
      <w:pPr>
        <w:pStyle w:val="ab"/>
        <w:ind w:left="0" w:firstLine="0"/>
        <w:jc w:val="center"/>
        <w:rPr>
          <w:lang w:val="en-US"/>
        </w:rPr>
      </w:pPr>
      <w:proofErr w:type="spellStart"/>
      <w:r w:rsidRPr="003E742C">
        <w:rPr>
          <w:b/>
          <w:i/>
          <w:lang w:val="en-US"/>
        </w:rPr>
        <w:t>Malysheva</w:t>
      </w:r>
      <w:proofErr w:type="spellEnd"/>
      <w:r w:rsidRPr="003E742C">
        <w:rPr>
          <w:b/>
          <w:i/>
          <w:lang w:val="en-US"/>
        </w:rPr>
        <w:t xml:space="preserve"> A. O.,</w:t>
      </w:r>
      <w:r w:rsidRPr="006E4152">
        <w:rPr>
          <w:lang w:val="en-US"/>
        </w:rPr>
        <w:t xml:space="preserve"> e-mail nastymana@yandex.ru</w:t>
      </w:r>
    </w:p>
    <w:p w:rsidR="00627632" w:rsidRPr="006E4152" w:rsidRDefault="00627632" w:rsidP="00627632">
      <w:pPr>
        <w:pStyle w:val="ab"/>
        <w:ind w:left="0" w:firstLine="0"/>
        <w:jc w:val="center"/>
        <w:rPr>
          <w:lang w:val="en-US"/>
        </w:rPr>
      </w:pPr>
      <w:proofErr w:type="spellStart"/>
      <w:r w:rsidRPr="003E742C">
        <w:rPr>
          <w:b/>
          <w:i/>
          <w:lang w:val="en-US"/>
        </w:rPr>
        <w:t>Petrov</w:t>
      </w:r>
      <w:proofErr w:type="spellEnd"/>
      <w:r w:rsidRPr="003E742C">
        <w:rPr>
          <w:b/>
          <w:i/>
          <w:lang w:val="en-US"/>
        </w:rPr>
        <w:t xml:space="preserve"> I. I.</w:t>
      </w:r>
      <w:r w:rsidRPr="006E4152">
        <w:rPr>
          <w:lang w:val="en-US"/>
        </w:rPr>
        <w:t>, e-mail iipetrovtest@yandex.ru.</w:t>
      </w:r>
    </w:p>
    <w:p w:rsidR="00627632" w:rsidRPr="00940406" w:rsidRDefault="00627632" w:rsidP="00627632">
      <w:pPr>
        <w:pStyle w:val="ab"/>
        <w:ind w:left="0" w:firstLine="0"/>
        <w:jc w:val="center"/>
      </w:pPr>
      <w:r w:rsidRPr="006E4152">
        <w:rPr>
          <w:lang w:val="en-US"/>
        </w:rPr>
        <w:t>Address f</w:t>
      </w:r>
      <w:r>
        <w:rPr>
          <w:lang w:val="en-US"/>
        </w:rPr>
        <w:t xml:space="preserve">or correspondence: </w:t>
      </w:r>
      <w:proofErr w:type="spellStart"/>
      <w:r w:rsidRPr="006E4152">
        <w:rPr>
          <w:b/>
          <w:i/>
          <w:lang w:val="en-US"/>
        </w:rPr>
        <w:t>Malysheva</w:t>
      </w:r>
      <w:proofErr w:type="spellEnd"/>
      <w:r w:rsidRPr="006E4152">
        <w:rPr>
          <w:b/>
          <w:i/>
          <w:lang w:val="en-US"/>
        </w:rPr>
        <w:t xml:space="preserve"> Anastasia </w:t>
      </w:r>
      <w:proofErr w:type="spellStart"/>
      <w:r w:rsidRPr="006E4152">
        <w:rPr>
          <w:b/>
          <w:i/>
          <w:lang w:val="en-US"/>
        </w:rPr>
        <w:t>Olegovna</w:t>
      </w:r>
      <w:proofErr w:type="spellEnd"/>
      <w:r w:rsidRPr="006E4152">
        <w:rPr>
          <w:lang w:val="en-US"/>
        </w:rPr>
        <w:t xml:space="preserve">, Novosibirsk State Technical University, Novosibirsk, 20 Karla </w:t>
      </w:r>
      <w:proofErr w:type="spellStart"/>
      <w:r w:rsidRPr="006E4152">
        <w:rPr>
          <w:lang w:val="en-US"/>
        </w:rPr>
        <w:t>Marksa</w:t>
      </w:r>
      <w:proofErr w:type="spellEnd"/>
      <w:r w:rsidRPr="006E4152">
        <w:rPr>
          <w:lang w:val="en-US"/>
        </w:rPr>
        <w:t xml:space="preserve"> Ave., Novosibirsk, 630073, Russia, tel. </w:t>
      </w:r>
      <w:r w:rsidRPr="00940406">
        <w:t>(913)005-48-19.</w:t>
      </w:r>
    </w:p>
    <w:p w:rsidR="00627632" w:rsidRDefault="00627632" w:rsidP="00627632">
      <w:pPr>
        <w:pStyle w:val="ab"/>
        <w:ind w:left="0" w:firstLine="0"/>
        <w:jc w:val="center"/>
      </w:pPr>
    </w:p>
    <w:p w:rsidR="00627632" w:rsidRPr="003E742C" w:rsidRDefault="00627632" w:rsidP="00627632">
      <w:pPr>
        <w:pStyle w:val="ab"/>
        <w:ind w:left="0"/>
        <w:jc w:val="both"/>
        <w:rPr>
          <w:b/>
        </w:rPr>
      </w:pPr>
      <w:r w:rsidRPr="003E742C">
        <w:rPr>
          <w:b/>
          <w:lang w:val="en-US"/>
        </w:rPr>
        <w:t>Annotation</w:t>
      </w:r>
      <w:r>
        <w:rPr>
          <w:b/>
        </w:rPr>
        <w:t>:</w:t>
      </w:r>
    </w:p>
    <w:p w:rsidR="00627632" w:rsidRPr="003E742C" w:rsidRDefault="00627632" w:rsidP="00627632">
      <w:pPr>
        <w:pStyle w:val="ab"/>
        <w:ind w:left="0"/>
        <w:jc w:val="both"/>
      </w:pPr>
      <w:r w:rsidRPr="003E742C">
        <w:t>(текст аннотации на английском языке)</w:t>
      </w:r>
    </w:p>
    <w:p w:rsidR="00627632" w:rsidRPr="003E742C" w:rsidRDefault="00627632" w:rsidP="00627632">
      <w:pPr>
        <w:contextualSpacing/>
        <w:jc w:val="both"/>
        <w:rPr>
          <w:b/>
          <w:color w:val="212121"/>
          <w:szCs w:val="28"/>
          <w:shd w:val="clear" w:color="auto" w:fill="FFFFFF"/>
        </w:rPr>
      </w:pPr>
      <w:r w:rsidRPr="007D60BB">
        <w:rPr>
          <w:b/>
          <w:color w:val="212121"/>
          <w:szCs w:val="28"/>
          <w:shd w:val="clear" w:color="auto" w:fill="FFFFFF"/>
          <w:lang w:val="en-US"/>
        </w:rPr>
        <w:t>Keywords</w:t>
      </w:r>
      <w:r>
        <w:rPr>
          <w:b/>
          <w:color w:val="212121"/>
          <w:szCs w:val="28"/>
          <w:shd w:val="clear" w:color="auto" w:fill="FFFFFF"/>
        </w:rPr>
        <w:t>:</w:t>
      </w:r>
    </w:p>
    <w:p w:rsidR="00627632" w:rsidRDefault="00627632" w:rsidP="00627632">
      <w:pPr>
        <w:pStyle w:val="ab"/>
        <w:ind w:left="0"/>
        <w:jc w:val="both"/>
      </w:pPr>
      <w:r>
        <w:t>(ключевые слова на английском языке)</w:t>
      </w:r>
    </w:p>
    <w:p w:rsidR="00627632" w:rsidRPr="003E742C" w:rsidRDefault="00627632" w:rsidP="00627632">
      <w:pPr>
        <w:pStyle w:val="ab"/>
        <w:ind w:left="0"/>
        <w:jc w:val="both"/>
      </w:pPr>
    </w:p>
    <w:p w:rsidR="00D83659" w:rsidRDefault="00627632"/>
    <w:sectPr w:rsidR="00D8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754532"/>
      <w:docPartObj>
        <w:docPartGallery w:val="Page Numbers (Bottom of Page)"/>
        <w:docPartUnique/>
      </w:docPartObj>
    </w:sdtPr>
    <w:sdtEndPr/>
    <w:sdtContent>
      <w:p w:rsidR="00800966" w:rsidRDefault="00627632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0966" w:rsidRDefault="00627632">
    <w:pPr>
      <w:pStyle w:val="a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690" w:rsidRDefault="00627632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231922" o:spid="_x0000_s2050" type="#_x0000_t75" style="position:absolute;left:0;text-align:left;margin-left:0;margin-top:0;width:509.85pt;height:194.45pt;z-index:-251656192;mso-position-horizontal:center;mso-position-horizontal-relative:margin;mso-position-vertical:center;mso-position-vertical-relative:margin" o:allowincell="f">
          <v:imagedata r:id="rId1" o:title="gas-kvas-com-p-georgievskii-znachok-na-prozrachnom-fone-1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690" w:rsidRDefault="00627632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231923" o:spid="_x0000_s2051" type="#_x0000_t75" style="position:absolute;left:0;text-align:left;margin-left:0;margin-top:0;width:509.85pt;height:194.45pt;z-index:-251655168;mso-position-horizontal:center;mso-position-horizontal-relative:margin;mso-position-vertical:center;mso-position-vertical-relative:margin" o:allowincell="f">
          <v:imagedata r:id="rId1" o:title="gas-kvas-com-p-georgievskii-znachok-na-prozrachnom-fone-1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690" w:rsidRDefault="00627632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231921" o:spid="_x0000_s2049" type="#_x0000_t75" style="position:absolute;left:0;text-align:left;margin-left:0;margin-top:0;width:509.85pt;height:194.45pt;z-index:-251657216;mso-position-horizontal:center;mso-position-horizontal-relative:margin;mso-position-vertical:center;mso-position-vertical-relative:margin" o:allowincell="f">
          <v:imagedata r:id="rId1" o:title="gas-kvas-com-p-georgievskii-znachok-na-prozrachnom-fone-1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466D3"/>
    <w:multiLevelType w:val="hybridMultilevel"/>
    <w:tmpl w:val="12FEDA68"/>
    <w:lvl w:ilvl="0" w:tplc="EB1ACF1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081BE5"/>
    <w:multiLevelType w:val="hybridMultilevel"/>
    <w:tmpl w:val="07EAF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C64D2"/>
    <w:multiLevelType w:val="hybridMultilevel"/>
    <w:tmpl w:val="BB344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6006276"/>
    <w:multiLevelType w:val="multilevel"/>
    <w:tmpl w:val="9D32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B86"/>
    <w:rsid w:val="00627632"/>
    <w:rsid w:val="00BE7B86"/>
    <w:rsid w:val="00D0065B"/>
    <w:rsid w:val="00EA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32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27632"/>
    <w:pPr>
      <w:keepNext/>
      <w:jc w:val="both"/>
      <w:outlineLvl w:val="1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27632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3">
    <w:name w:val="Hyperlink"/>
    <w:basedOn w:val="a0"/>
    <w:uiPriority w:val="99"/>
    <w:rsid w:val="00627632"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627632"/>
    <w:pPr>
      <w:jc w:val="center"/>
    </w:pPr>
    <w:rPr>
      <w:b/>
      <w:bCs/>
      <w:sz w:val="40"/>
      <w:szCs w:val="40"/>
    </w:rPr>
  </w:style>
  <w:style w:type="character" w:customStyle="1" w:styleId="a5">
    <w:name w:val="Название Знак"/>
    <w:basedOn w:val="a0"/>
    <w:link w:val="a4"/>
    <w:uiPriority w:val="99"/>
    <w:rsid w:val="00627632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21">
    <w:name w:val="Body Text 2"/>
    <w:basedOn w:val="a"/>
    <w:link w:val="22"/>
    <w:uiPriority w:val="99"/>
    <w:rsid w:val="00627632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6276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627632"/>
    <w:pPr>
      <w:ind w:firstLine="360"/>
      <w:jc w:val="both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62763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627632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627632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627632"/>
    <w:rPr>
      <w:b/>
      <w:bCs/>
    </w:rPr>
  </w:style>
  <w:style w:type="paragraph" w:styleId="ab">
    <w:name w:val="List Paragraph"/>
    <w:basedOn w:val="a"/>
    <w:uiPriority w:val="34"/>
    <w:qFormat/>
    <w:rsid w:val="0062763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62763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276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2763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276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2763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276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32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27632"/>
    <w:pPr>
      <w:keepNext/>
      <w:jc w:val="both"/>
      <w:outlineLvl w:val="1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27632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3">
    <w:name w:val="Hyperlink"/>
    <w:basedOn w:val="a0"/>
    <w:uiPriority w:val="99"/>
    <w:rsid w:val="00627632"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627632"/>
    <w:pPr>
      <w:jc w:val="center"/>
    </w:pPr>
    <w:rPr>
      <w:b/>
      <w:bCs/>
      <w:sz w:val="40"/>
      <w:szCs w:val="40"/>
    </w:rPr>
  </w:style>
  <w:style w:type="character" w:customStyle="1" w:styleId="a5">
    <w:name w:val="Название Знак"/>
    <w:basedOn w:val="a0"/>
    <w:link w:val="a4"/>
    <w:uiPriority w:val="99"/>
    <w:rsid w:val="00627632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21">
    <w:name w:val="Body Text 2"/>
    <w:basedOn w:val="a"/>
    <w:link w:val="22"/>
    <w:uiPriority w:val="99"/>
    <w:rsid w:val="00627632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6276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627632"/>
    <w:pPr>
      <w:ind w:firstLine="360"/>
      <w:jc w:val="both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62763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627632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627632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627632"/>
    <w:rPr>
      <w:b/>
      <w:bCs/>
    </w:rPr>
  </w:style>
  <w:style w:type="paragraph" w:styleId="ab">
    <w:name w:val="List Paragraph"/>
    <w:basedOn w:val="a"/>
    <w:uiPriority w:val="34"/>
    <w:qFormat/>
    <w:rsid w:val="0062763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62763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276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2763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276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2763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276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s.nstu.ru/files/2_4/affiliation.doc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iipetrovtest@yandex.ru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journals.nstu.ru/files/2_4/affiliation.doc" TargetMode="External"/><Relationship Id="rId14" Type="http://schemas.openxmlformats.org/officeDocument/2006/relationships/hyperlink" Target="mailto:nastymana@yandex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2937</Words>
  <Characters>16743</Characters>
  <Application>Microsoft Office Word</Application>
  <DocSecurity>0</DocSecurity>
  <Lines>139</Lines>
  <Paragraphs>39</Paragraphs>
  <ScaleCrop>false</ScaleCrop>
  <Company/>
  <LinksUpToDate>false</LinksUpToDate>
  <CharactersWithSpaces>19641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2025-03-12T09:14:00Z</dcterms:created>
  <dcterms:modified xsi:type="dcterms:W3CDTF">2025-03-12T09:23:00Z</dcterms:modified>
</cp:coreProperties>
</file>