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B8" w:rsidRDefault="00E033B8" w:rsidP="00E033B8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Приложение 1</w:t>
      </w:r>
    </w:p>
    <w:tbl>
      <w:tblPr>
        <w:tblW w:w="99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"/>
        <w:gridCol w:w="816"/>
        <w:gridCol w:w="4712"/>
        <w:gridCol w:w="1401"/>
        <w:gridCol w:w="17"/>
        <w:gridCol w:w="1385"/>
        <w:gridCol w:w="1183"/>
        <w:gridCol w:w="220"/>
      </w:tblGrid>
      <w:tr w:rsidR="00E033B8" w:rsidRPr="004D05A0" w:rsidTr="00DF04DD">
        <w:trPr>
          <w:gridBefore w:val="1"/>
          <w:wBefore w:w="175" w:type="dxa"/>
          <w:trHeight w:val="147"/>
        </w:trPr>
        <w:tc>
          <w:tcPr>
            <w:tcW w:w="97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Оценочный лист участника конкурса в </w:t>
            </w:r>
            <w:proofErr w:type="spellStart"/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постдокторанты</w:t>
            </w:r>
            <w:proofErr w:type="spellEnd"/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</w:t>
            </w:r>
            <w:proofErr w:type="gramStart"/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последние</w:t>
            </w:r>
            <w:proofErr w:type="gramEnd"/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 лет*</w:t>
            </w:r>
          </w:p>
        </w:tc>
      </w:tr>
      <w:tr w:rsidR="00E033B8" w:rsidRPr="004D05A0" w:rsidTr="0008589F">
        <w:trPr>
          <w:gridBefore w:val="1"/>
          <w:wBefore w:w="175" w:type="dxa"/>
          <w:trHeight w:val="300"/>
        </w:trPr>
        <w:tc>
          <w:tcPr>
            <w:tcW w:w="97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ФИО, ученая степень, ученое звание _____________________________________________________________________                        </w:t>
            </w:r>
          </w:p>
        </w:tc>
      </w:tr>
      <w:tr w:rsidR="00E033B8" w:rsidRPr="004D05A0" w:rsidTr="0008589F">
        <w:trPr>
          <w:gridBefore w:val="1"/>
          <w:wBefore w:w="175" w:type="dxa"/>
          <w:trHeight w:val="300"/>
        </w:trPr>
        <w:tc>
          <w:tcPr>
            <w:tcW w:w="97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033B8" w:rsidRPr="004D05A0" w:rsidTr="0008589F">
        <w:trPr>
          <w:gridBefore w:val="1"/>
          <w:wBefore w:w="175" w:type="dxa"/>
          <w:trHeight w:val="900"/>
        </w:trPr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12" w:type="dxa"/>
            <w:tcBorders>
              <w:top w:val="single" w:sz="4" w:space="0" w:color="auto"/>
            </w:tcBorders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показателя в баллах (</w:t>
            </w:r>
            <w:proofErr w:type="spellStart"/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</w:t>
            </w:r>
            <w:proofErr w:type="spellEnd"/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5" w:type="dxa"/>
            <w:tcBorders>
              <w:top w:val="single" w:sz="4" w:space="0" w:color="auto"/>
            </w:tcBorders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(К)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баллов           (Б = </w:t>
            </w:r>
            <w:proofErr w:type="spellStart"/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</w:t>
            </w:r>
            <w:proofErr w:type="spellEnd"/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 К)</w:t>
            </w:r>
          </w:p>
        </w:tc>
      </w:tr>
      <w:tr w:rsidR="00E033B8" w:rsidRPr="004D05A0" w:rsidTr="00DF04DD">
        <w:trPr>
          <w:gridBefore w:val="1"/>
          <w:wBefore w:w="175" w:type="dxa"/>
          <w:trHeight w:val="240"/>
        </w:trPr>
        <w:tc>
          <w:tcPr>
            <w:tcW w:w="9734" w:type="dxa"/>
            <w:gridSpan w:val="7"/>
            <w:shd w:val="clear" w:color="auto" w:fill="C0C0C0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  работа</w:t>
            </w: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учебной нагрузки в соответствии </w:t>
            </w:r>
            <w:proofErr w:type="gramStart"/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ставкой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40"/>
        </w:trPr>
        <w:tc>
          <w:tcPr>
            <w:tcW w:w="9734" w:type="dxa"/>
            <w:gridSpan w:val="7"/>
            <w:shd w:val="clear" w:color="auto" w:fill="C0C0C0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Учебно-методическая работа</w:t>
            </w: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Опубликованные методические материалы: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учебник, учебное издание (в </w:t>
            </w:r>
            <w:proofErr w:type="spellStart"/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 присвоением ISBN)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методические издания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методические материалы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shd w:val="clear" w:color="auto" w:fill="auto"/>
            <w:noWrap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40"/>
        </w:trPr>
        <w:tc>
          <w:tcPr>
            <w:tcW w:w="9734" w:type="dxa"/>
            <w:gridSpan w:val="7"/>
            <w:shd w:val="clear" w:color="auto" w:fill="C0C0C0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Научно-исследовательская работа</w:t>
            </w: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Участие в выполнении грантов, контрактов, хозяйственных договоров на основе оплаты: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международных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федеральных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областных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Руководство грантами, контрактами, хозяйственными договорами на основе оплаты: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международным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федеральным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областным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Публикационная активность: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монографии, изданные российскими научными издательствами/издательством вуза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в коллективных монографиях, изданных российскими научными издательствами/издательством вуза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– </w:t>
            </w: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ведущих зарубежных журналах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9.3.1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9.3.2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9.3.3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9.3.4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</w:t>
            </w: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</w:t>
            </w:r>
            <w:proofErr w:type="spellStart"/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бесквартильные</w:t>
            </w:r>
            <w:proofErr w:type="spellEnd"/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ведущих журналах согласно списку ВАК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9.5.3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Тезисы, материалы конференций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9.5.1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зарубежных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9.5.2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международных/ всероссийских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9.5.3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региональных/городские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122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интеллектуальной собственности: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</w:tr>
      <w:tr w:rsidR="00E033B8" w:rsidRPr="004D05A0" w:rsidTr="00DF04DD">
        <w:trPr>
          <w:gridBefore w:val="1"/>
          <w:wBefore w:w="175" w:type="dxa"/>
          <w:trHeight w:val="122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10.1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патент на изобретение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122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патент на полезную модель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122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свидетельство на программы для ЭВМ, базы данных и топологии интегральных микросхем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122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Научно-организационная работа: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диссертационных советах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редколлегиях журналов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оргкомитетах конференций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СНО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научной работы в подразделении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9734" w:type="dxa"/>
            <w:gridSpan w:val="7"/>
            <w:shd w:val="clear" w:color="auto" w:fill="D9D9D9" w:themeFill="background1" w:themeFillShade="D9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Повышение квалификации </w:t>
            </w: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квалификации (переподготовка)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D9D9D9" w:themeFill="background1" w:themeFillShade="D9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12" w:type="dxa"/>
            <w:shd w:val="clear" w:color="auto" w:fill="D9D9D9" w:themeFill="background1" w:themeFillShade="D9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Полученные награды (грамоты, дипломы, благодарственные письма, медали):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D9D9D9" w:themeFill="background1" w:themeFillShade="D9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областные/городские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университетские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D9D9D9" w:themeFill="background1" w:themeFillShade="D9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12" w:type="dxa"/>
            <w:shd w:val="clear" w:color="auto" w:fill="D9D9D9" w:themeFill="background1" w:themeFillShade="D9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Воспитательная работа: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D9D9D9" w:themeFill="background1" w:themeFillShade="D9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 группы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Реализованы следующие проекты/мероприятия в рамках рабочей Программы воспитания КузГТУ: название мероприятия кол-во участников, дата проведения, место проведение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 представление работы</w:t>
            </w:r>
          </w:p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gridSpan w:val="3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доклада </w:t>
            </w:r>
          </w:p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системность, целостность</w:t>
            </w:r>
          </w:p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полнота представления процесса</w:t>
            </w:r>
          </w:p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краткость, четкость, ясность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2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исследования</w:t>
            </w:r>
          </w:p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2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Достижимость целей индикаторов</w:t>
            </w:r>
          </w:p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2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Амбициозность</w:t>
            </w:r>
            <w:proofErr w:type="spellEnd"/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поставленных планов</w:t>
            </w:r>
          </w:p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2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25"/>
        </w:trPr>
        <w:tc>
          <w:tcPr>
            <w:tcW w:w="816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</w:t>
            </w:r>
          </w:p>
        </w:tc>
        <w:tc>
          <w:tcPr>
            <w:tcW w:w="4712" w:type="dxa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Мотивированность</w:t>
            </w:r>
            <w:proofErr w:type="spellEnd"/>
          </w:p>
          <w:p w:rsidR="00E033B8" w:rsidRPr="004D05A0" w:rsidRDefault="00E033B8" w:rsidP="00020B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2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33B8" w:rsidRPr="004D05A0" w:rsidTr="00DF04DD">
        <w:trPr>
          <w:gridBefore w:val="1"/>
          <w:wBefore w:w="175" w:type="dxa"/>
          <w:trHeight w:val="270"/>
        </w:trPr>
        <w:tc>
          <w:tcPr>
            <w:tcW w:w="8331" w:type="dxa"/>
            <w:gridSpan w:val="5"/>
            <w:shd w:val="clear" w:color="auto" w:fill="auto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Итого**: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E033B8" w:rsidRPr="004D05A0" w:rsidRDefault="00E033B8" w:rsidP="00020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F04DD" w:rsidRPr="004D05A0" w:rsidTr="00DF04DD">
        <w:trPr>
          <w:gridAfter w:val="1"/>
          <w:wAfter w:w="220" w:type="dxa"/>
          <w:trHeight w:val="225"/>
        </w:trPr>
        <w:tc>
          <w:tcPr>
            <w:tcW w:w="96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04DD" w:rsidRDefault="00DF04DD" w:rsidP="00232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04DD" w:rsidRPr="004D05A0" w:rsidRDefault="00DF04DD" w:rsidP="00232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lang w:eastAsia="ru-RU"/>
              </w:rPr>
              <w:t xml:space="preserve">Примечания: </w:t>
            </w:r>
          </w:p>
          <w:p w:rsidR="00DF04DD" w:rsidRPr="004D05A0" w:rsidRDefault="00DF04DD" w:rsidP="00232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lang w:eastAsia="ru-RU"/>
              </w:rPr>
              <w:t>*личный вклад конкурсанта при участии в коллективной работе определяется путем деления баллов, набранных коллективом, на число авторов;</w:t>
            </w:r>
          </w:p>
          <w:p w:rsidR="00DF04DD" w:rsidRPr="004D05A0" w:rsidRDefault="00DF04DD" w:rsidP="00232A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lang w:eastAsia="ru-RU"/>
              </w:rPr>
              <w:t>** Максимальное количество баллов, которое может быть набрано участником– 100.</w:t>
            </w:r>
          </w:p>
          <w:p w:rsidR="00DF04DD" w:rsidRPr="004D05A0" w:rsidRDefault="00DF04DD" w:rsidP="00232A62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5A0">
              <w:rPr>
                <w:rFonts w:ascii="Times New Roman" w:eastAsia="Times New Roman" w:hAnsi="Times New Roman" w:cs="Times New Roman"/>
                <w:lang w:eastAsia="ru-RU"/>
              </w:rPr>
              <w:t xml:space="preserve">Сумма баллов показателей по </w:t>
            </w:r>
            <w:proofErr w:type="spellStart"/>
            <w:r w:rsidRPr="004D05A0">
              <w:rPr>
                <w:rFonts w:ascii="Times New Roman" w:eastAsia="Times New Roman" w:hAnsi="Times New Roman" w:cs="Times New Roman"/>
                <w:lang w:eastAsia="ru-RU"/>
              </w:rPr>
              <w:t>пп</w:t>
            </w:r>
            <w:proofErr w:type="spellEnd"/>
            <w:r w:rsidRPr="004D05A0">
              <w:rPr>
                <w:rFonts w:ascii="Times New Roman" w:eastAsia="Times New Roman" w:hAnsi="Times New Roman" w:cs="Times New Roman"/>
                <w:lang w:eastAsia="ru-RU"/>
              </w:rPr>
              <w:t xml:space="preserve">. 1-15 нормируется к числу 50, ориентированного на </w:t>
            </w:r>
            <w:proofErr w:type="gramStart"/>
            <w:r w:rsidRPr="004D05A0">
              <w:rPr>
                <w:rFonts w:ascii="Times New Roman" w:eastAsia="Times New Roman" w:hAnsi="Times New Roman" w:cs="Times New Roman"/>
                <w:lang w:eastAsia="ru-RU"/>
              </w:rPr>
              <w:t>участника конкурса, набравшего максимальное количество баллов и составляет</w:t>
            </w:r>
            <w:proofErr w:type="gramEnd"/>
            <w:r w:rsidRPr="004D05A0">
              <w:rPr>
                <w:rFonts w:ascii="Times New Roman" w:eastAsia="Times New Roman" w:hAnsi="Times New Roman" w:cs="Times New Roman"/>
                <w:lang w:eastAsia="ru-RU"/>
              </w:rPr>
              <w:t xml:space="preserve"> 50% от максимально возможного количества баллов.</w:t>
            </w:r>
          </w:p>
          <w:p w:rsidR="00DF04DD" w:rsidRPr="004D05A0" w:rsidRDefault="00DF04DD" w:rsidP="00232A6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DF04DD" w:rsidRPr="004D05A0" w:rsidRDefault="00DF04DD" w:rsidP="00232A62">
            <w:pPr>
              <w:spacing w:after="0" w:line="240" w:lineRule="auto"/>
              <w:rPr>
                <w:rFonts w:ascii="Arial" w:eastAsia="Times New Roman" w:hAnsi="Arial" w:cs="Times New Roman"/>
                <w:highlight w:val="yellow"/>
                <w:lang w:eastAsia="ru-RU"/>
              </w:rPr>
            </w:pPr>
          </w:p>
        </w:tc>
      </w:tr>
    </w:tbl>
    <w:p w:rsidR="00E033B8" w:rsidRDefault="00E033B8" w:rsidP="00E033B8">
      <w:pPr>
        <w:rPr>
          <w:rFonts w:ascii="Times New Roman" w:eastAsia="Times New Roman" w:hAnsi="Times New Roman" w:cs="Times New Roman"/>
          <w:b/>
          <w:lang w:eastAsia="ru-RU"/>
        </w:rPr>
      </w:pPr>
    </w:p>
    <w:sectPr w:rsidR="00E033B8" w:rsidSect="00E033B8">
      <w:pgSz w:w="11906" w:h="16838"/>
      <w:pgMar w:top="709" w:right="991" w:bottom="426" w:left="1985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2DA" w:rsidRDefault="006C22DA" w:rsidP="00DA61B6">
      <w:pPr>
        <w:spacing w:after="0" w:line="240" w:lineRule="auto"/>
      </w:pPr>
      <w:r>
        <w:separator/>
      </w:r>
    </w:p>
  </w:endnote>
  <w:endnote w:type="continuationSeparator" w:id="0">
    <w:p w:rsidR="006C22DA" w:rsidRDefault="006C22DA" w:rsidP="00DA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2DA" w:rsidRDefault="006C22DA" w:rsidP="00DA61B6">
      <w:pPr>
        <w:spacing w:after="0" w:line="240" w:lineRule="auto"/>
      </w:pPr>
      <w:r>
        <w:separator/>
      </w:r>
    </w:p>
  </w:footnote>
  <w:footnote w:type="continuationSeparator" w:id="0">
    <w:p w:rsidR="006C22DA" w:rsidRDefault="006C22DA" w:rsidP="00DA6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1F82"/>
    <w:multiLevelType w:val="multilevel"/>
    <w:tmpl w:val="879010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EDC4AD0"/>
    <w:multiLevelType w:val="multilevel"/>
    <w:tmpl w:val="C1EE6E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38EC02FE"/>
    <w:multiLevelType w:val="hybridMultilevel"/>
    <w:tmpl w:val="63A2D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46910"/>
    <w:multiLevelType w:val="hybridMultilevel"/>
    <w:tmpl w:val="581814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D2"/>
    <w:rsid w:val="0008589F"/>
    <w:rsid w:val="001A7034"/>
    <w:rsid w:val="004C58D2"/>
    <w:rsid w:val="004D05A0"/>
    <w:rsid w:val="006C22DA"/>
    <w:rsid w:val="00AA10B7"/>
    <w:rsid w:val="00DA61B6"/>
    <w:rsid w:val="00DF04DD"/>
    <w:rsid w:val="00E033B8"/>
    <w:rsid w:val="00EC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70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A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61B6"/>
  </w:style>
  <w:style w:type="paragraph" w:styleId="a7">
    <w:name w:val="footer"/>
    <w:basedOn w:val="a"/>
    <w:link w:val="a8"/>
    <w:uiPriority w:val="99"/>
    <w:unhideWhenUsed/>
    <w:rsid w:val="00DA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6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70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A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61B6"/>
  </w:style>
  <w:style w:type="paragraph" w:styleId="a7">
    <w:name w:val="footer"/>
    <w:basedOn w:val="a"/>
    <w:link w:val="a8"/>
    <w:uiPriority w:val="99"/>
    <w:unhideWhenUsed/>
    <w:rsid w:val="00DA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Жаркова Ольга Антоновна</dc:creator>
  <cp:keywords/>
  <dc:description/>
  <cp:lastModifiedBy>Жаркова Ольга Антоновна</cp:lastModifiedBy>
  <cp:revision>9</cp:revision>
  <dcterms:created xsi:type="dcterms:W3CDTF">2025-02-26T05:03:00Z</dcterms:created>
  <dcterms:modified xsi:type="dcterms:W3CDTF">2025-02-26T05:14:00Z</dcterms:modified>
</cp:coreProperties>
</file>